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C07" w:rsidRDefault="00AC5C07" w:rsidP="008D0C0E">
      <w:pPr>
        <w:rPr>
          <w:rFonts w:ascii="Times New Roman" w:hAnsi="Times New Roman" w:cs="Times New Roman"/>
          <w:sz w:val="24"/>
          <w:szCs w:val="24"/>
        </w:rPr>
      </w:pP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FD70FD" w:rsidRPr="00FD70FD" w:rsidRDefault="00FD70FD" w:rsidP="00FD70FD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«МУНИЦИПАЛЬНЫЙ ОКРУГ БАЛЕЗИНСКИЙ РАЙОН УДМУРТСКОЙ РЕСПУБЛИКИ»</w:t>
      </w:r>
    </w:p>
    <w:p w:rsidR="00FD70FD" w:rsidRPr="00FD70FD" w:rsidRDefault="00FD70FD" w:rsidP="00FD70FD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 w:rsidR="00382985"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0FD">
        <w:rPr>
          <w:rFonts w:ascii="Times New Roman" w:hAnsi="Times New Roman" w:cs="Times New Roman"/>
          <w:b/>
          <w:sz w:val="24"/>
          <w:szCs w:val="24"/>
        </w:rPr>
        <w:t>П О С Т А Н О В Л Е Н И Е</w:t>
      </w:r>
    </w:p>
    <w:p w:rsidR="00FD70FD" w:rsidRPr="00FD70FD" w:rsidRDefault="00FD70FD" w:rsidP="00FD70FD">
      <w:pPr>
        <w:pStyle w:val="2"/>
        <w:spacing w:after="0" w:line="240" w:lineRule="auto"/>
        <w:ind w:right="-5"/>
        <w:jc w:val="right"/>
      </w:pPr>
    </w:p>
    <w:p w:rsidR="00FD70FD" w:rsidRPr="00FD70FD" w:rsidRDefault="00FD70FD" w:rsidP="00FD70FD">
      <w:pPr>
        <w:pStyle w:val="2"/>
        <w:spacing w:after="0" w:line="240" w:lineRule="auto"/>
        <w:ind w:right="-5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1"/>
        <w:gridCol w:w="4780"/>
      </w:tblGrid>
      <w:tr w:rsidR="00FD70FD" w:rsidRPr="00FD70FD" w:rsidTr="005D1AC6">
        <w:tc>
          <w:tcPr>
            <w:tcW w:w="4927" w:type="dxa"/>
          </w:tcPr>
          <w:p w:rsidR="00FD70FD" w:rsidRPr="00FD70FD" w:rsidRDefault="00BA4E34" w:rsidP="005D1AC6">
            <w:pPr>
              <w:pStyle w:val="2"/>
              <w:spacing w:after="0" w:line="240" w:lineRule="auto"/>
              <w:ind w:right="-5"/>
              <w:jc w:val="both"/>
            </w:pPr>
            <w:r>
              <w:t xml:space="preserve"> </w:t>
            </w:r>
            <w:r>
              <w:rPr>
                <w:u w:val="single"/>
              </w:rPr>
              <w:t>«18» апреля</w:t>
            </w:r>
            <w:r w:rsidR="001E0065">
              <w:t xml:space="preserve"> 2025 </w:t>
            </w:r>
            <w:r w:rsidR="00FD70FD" w:rsidRPr="00FD70FD">
              <w:t>г.</w:t>
            </w:r>
          </w:p>
        </w:tc>
        <w:tc>
          <w:tcPr>
            <w:tcW w:w="4927" w:type="dxa"/>
          </w:tcPr>
          <w:p w:rsidR="00FD70FD" w:rsidRPr="00BA4E34" w:rsidRDefault="00FD70FD" w:rsidP="005D1AC6">
            <w:pPr>
              <w:pStyle w:val="2"/>
              <w:spacing w:after="0" w:line="240" w:lineRule="auto"/>
              <w:ind w:right="-5"/>
              <w:jc w:val="both"/>
              <w:rPr>
                <w:u w:val="single"/>
              </w:rPr>
            </w:pPr>
            <w:r w:rsidRPr="00FD70FD">
              <w:t xml:space="preserve">                                           </w:t>
            </w:r>
            <w:r w:rsidR="00CD79F5">
              <w:t xml:space="preserve">        </w:t>
            </w:r>
            <w:r w:rsidR="00BA4E34">
              <w:t xml:space="preserve">№ </w:t>
            </w:r>
            <w:r w:rsidR="00BA4E34">
              <w:rPr>
                <w:u w:val="single"/>
              </w:rPr>
              <w:t>668</w:t>
            </w:r>
          </w:p>
        </w:tc>
      </w:tr>
    </w:tbl>
    <w:p w:rsidR="00FD70FD" w:rsidRPr="00FD70FD" w:rsidRDefault="00FD70FD" w:rsidP="00FD70FD">
      <w:pPr>
        <w:pStyle w:val="2"/>
        <w:spacing w:after="0" w:line="240" w:lineRule="auto"/>
        <w:ind w:right="-5"/>
        <w:jc w:val="both"/>
      </w:pPr>
    </w:p>
    <w:p w:rsidR="00FD70FD" w:rsidRPr="00FD70FD" w:rsidRDefault="00FD70FD" w:rsidP="00FD70FD">
      <w:pPr>
        <w:pStyle w:val="2"/>
        <w:spacing w:after="0" w:line="240" w:lineRule="auto"/>
        <w:ind w:right="-142"/>
        <w:jc w:val="center"/>
      </w:pPr>
      <w:r w:rsidRPr="00FD70FD">
        <w:t>п.Балезино</w:t>
      </w:r>
    </w:p>
    <w:p w:rsidR="00FD70FD" w:rsidRPr="00FD70FD" w:rsidRDefault="00FD70FD" w:rsidP="00FD70FD">
      <w:pPr>
        <w:pStyle w:val="2"/>
        <w:spacing w:after="0" w:line="240" w:lineRule="auto"/>
        <w:ind w:right="-142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1"/>
      </w:tblGrid>
      <w:tr w:rsidR="00FD70FD" w:rsidRPr="00FD70FD" w:rsidTr="008D0C0E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C26113" w:rsidRDefault="008D0C0E" w:rsidP="00C26113">
            <w:pPr>
              <w:pStyle w:val="2"/>
              <w:spacing w:after="0" w:line="240" w:lineRule="auto"/>
              <w:ind w:right="-142"/>
            </w:pPr>
            <w:r>
              <w:t xml:space="preserve">О </w:t>
            </w:r>
            <w:r w:rsidR="001E0065">
              <w:t xml:space="preserve">создании рабочей группы </w:t>
            </w:r>
            <w:r w:rsidR="00C26113">
              <w:t>по созданию условий для роста ожидаемой продолжительности жизни и снижению преждевременной смертности</w:t>
            </w:r>
          </w:p>
          <w:p w:rsidR="008D0C0E" w:rsidRPr="00FD70FD" w:rsidRDefault="00C26113" w:rsidP="00C26113">
            <w:pPr>
              <w:pStyle w:val="2"/>
              <w:spacing w:after="0" w:line="240" w:lineRule="auto"/>
              <w:ind w:right="-142"/>
            </w:pPr>
            <w:r>
              <w:t>населения</w:t>
            </w:r>
            <w:r w:rsidR="001E0065">
              <w:t xml:space="preserve"> </w:t>
            </w:r>
            <w:r w:rsidR="008D0C0E">
              <w:t>муниципально</w:t>
            </w:r>
            <w:r w:rsidR="001E0065">
              <w:t>го</w:t>
            </w:r>
            <w:r w:rsidR="008D0C0E">
              <w:t xml:space="preserve"> образовани</w:t>
            </w:r>
            <w:r w:rsidR="001E0065">
              <w:t>я</w:t>
            </w:r>
            <w:r w:rsidR="008D0C0E">
              <w:t xml:space="preserve"> «</w:t>
            </w:r>
            <w:r w:rsidR="001E0065">
              <w:t xml:space="preserve">Муниципальный округ </w:t>
            </w:r>
            <w:r w:rsidR="00E43C1D">
              <w:t>Балезинский район</w:t>
            </w:r>
            <w:r w:rsidR="001E0065">
              <w:t xml:space="preserve"> Удмуртской Республики</w:t>
            </w:r>
            <w:r w:rsidR="00E43C1D">
              <w:t xml:space="preserve">» </w:t>
            </w:r>
          </w:p>
        </w:tc>
      </w:tr>
    </w:tbl>
    <w:p w:rsidR="00FD70FD" w:rsidRPr="00FD70FD" w:rsidRDefault="00FD70FD" w:rsidP="00FD70FD">
      <w:pPr>
        <w:pStyle w:val="2"/>
        <w:spacing w:after="0" w:line="240" w:lineRule="auto"/>
        <w:ind w:right="-142"/>
      </w:pPr>
    </w:p>
    <w:p w:rsidR="00FD70FD" w:rsidRPr="00FD70FD" w:rsidRDefault="00C26113" w:rsidP="007411AE">
      <w:pPr>
        <w:pStyle w:val="2"/>
        <w:spacing w:after="0" w:line="240" w:lineRule="auto"/>
        <w:ind w:right="-142" w:firstLine="709"/>
        <w:jc w:val="both"/>
      </w:pPr>
      <w:r w:rsidRPr="00C26113">
        <w:t xml:space="preserve">Руководствуясь Федеральным законом от 21 ноября 2011 года № 323-ФЗ «Об основах охраны здоровья граждан в Российской Федерации», в рамках исполнения протокола </w:t>
      </w:r>
      <w:r>
        <w:t>заседания Коми</w:t>
      </w:r>
      <w:r w:rsidR="00DA0C8C">
        <w:t>с</w:t>
      </w:r>
      <w:r>
        <w:t xml:space="preserve">сии при Правительстве Удмуртской Республики по вопросам охраны здоровья граждан </w:t>
      </w:r>
      <w:r w:rsidRPr="00C26113">
        <w:t xml:space="preserve">от </w:t>
      </w:r>
      <w:r>
        <w:t>09 апреля</w:t>
      </w:r>
      <w:r w:rsidRPr="00C26113">
        <w:t xml:space="preserve"> 202</w:t>
      </w:r>
      <w:r>
        <w:t>5</w:t>
      </w:r>
      <w:r w:rsidRPr="00C26113">
        <w:t xml:space="preserve"> года № </w:t>
      </w:r>
      <w:r>
        <w:t>1</w:t>
      </w:r>
      <w:r w:rsidRPr="00C26113">
        <w:t>, руководствуясь Уставом муниципального образования «Муниципальный округ Балезинский район Удмуртской Республики»», администрация муниципального образования «Муниципальный округ Балезински</w:t>
      </w:r>
      <w:r w:rsidR="00B27E79">
        <w:t>й район Удмуртской Республики</w:t>
      </w:r>
      <w:r w:rsidRPr="00C26113">
        <w:t>»</w:t>
      </w:r>
      <w:r>
        <w:t xml:space="preserve">, </w:t>
      </w:r>
      <w:r w:rsidR="00FD70FD" w:rsidRPr="00FD70FD">
        <w:t>ПОСТАНОВЛЯ</w:t>
      </w:r>
      <w:r>
        <w:t>ЕТ</w:t>
      </w:r>
      <w:r w:rsidR="00FD70FD" w:rsidRPr="00FD70FD">
        <w:t>:</w:t>
      </w:r>
    </w:p>
    <w:p w:rsidR="00FD70FD" w:rsidRPr="00FD70FD" w:rsidRDefault="00FD70FD" w:rsidP="007411AE">
      <w:pPr>
        <w:pStyle w:val="2"/>
        <w:spacing w:after="0" w:line="240" w:lineRule="auto"/>
        <w:ind w:right="-142" w:firstLine="709"/>
        <w:jc w:val="both"/>
      </w:pPr>
    </w:p>
    <w:p w:rsidR="00C26113" w:rsidRDefault="00C26113" w:rsidP="00C26113">
      <w:pPr>
        <w:pStyle w:val="2"/>
        <w:spacing w:after="0" w:line="240" w:lineRule="auto"/>
        <w:ind w:right="-142"/>
        <w:jc w:val="both"/>
      </w:pPr>
      <w:r>
        <w:t>1.</w:t>
      </w:r>
      <w:r>
        <w:tab/>
        <w:t xml:space="preserve">Создать рабочую группу по созданию условий для роста ожидаемой продолжительности жизни и снижению преждевременной смертности населения </w:t>
      </w:r>
      <w:r w:rsidRPr="00C26113">
        <w:t>муниципального образования «Муниципальный округ Балезинский район Удмуртской Республики»</w:t>
      </w:r>
      <w:r>
        <w:t>.</w:t>
      </w:r>
    </w:p>
    <w:p w:rsidR="00C26113" w:rsidRDefault="00C26113" w:rsidP="00C26113">
      <w:pPr>
        <w:pStyle w:val="2"/>
        <w:spacing w:after="0" w:line="240" w:lineRule="auto"/>
        <w:ind w:right="-142"/>
        <w:jc w:val="both"/>
      </w:pPr>
      <w:r>
        <w:t>2.</w:t>
      </w:r>
      <w:r>
        <w:tab/>
        <w:t>Утвердить:</w:t>
      </w:r>
    </w:p>
    <w:p w:rsidR="00C26113" w:rsidRDefault="00C26113" w:rsidP="00C26113">
      <w:pPr>
        <w:pStyle w:val="2"/>
        <w:spacing w:after="0" w:line="240" w:lineRule="auto"/>
        <w:ind w:right="-142"/>
        <w:jc w:val="both"/>
      </w:pPr>
      <w:r>
        <w:t xml:space="preserve">1) Положение о рабочей группе по созданию условий для роста ожидаемой продолжительности жизни и снижению преждевременной смертности населения </w:t>
      </w:r>
      <w:r w:rsidR="00B27E79" w:rsidRPr="00B27E79">
        <w:t xml:space="preserve">муниципального образования «Муниципальный округ Балезинский район Удмуртской Республики» </w:t>
      </w:r>
      <w:r>
        <w:t>(прилагается);</w:t>
      </w:r>
    </w:p>
    <w:p w:rsidR="00C26113" w:rsidRDefault="00C26113" w:rsidP="00C26113">
      <w:pPr>
        <w:pStyle w:val="2"/>
        <w:spacing w:after="0" w:line="240" w:lineRule="auto"/>
        <w:ind w:right="-142"/>
        <w:jc w:val="both"/>
      </w:pPr>
      <w:r>
        <w:lastRenderedPageBreak/>
        <w:t xml:space="preserve">2) состав рабочей группы по созданию условий для роста ожидаемой продолжительности жизни и снижению преждевременной смертности населения </w:t>
      </w:r>
      <w:r w:rsidR="00B27E79" w:rsidRPr="00B27E79">
        <w:t>муниципального образования «Муниципальный округ Балезинский район Удмуртской Республики»</w:t>
      </w:r>
      <w:r>
        <w:t xml:space="preserve"> (прилагается).</w:t>
      </w:r>
    </w:p>
    <w:p w:rsidR="00FD70FD" w:rsidRPr="00FD70FD" w:rsidRDefault="00B27E79" w:rsidP="00C26113">
      <w:pPr>
        <w:pStyle w:val="2"/>
        <w:spacing w:after="0" w:line="240" w:lineRule="auto"/>
        <w:ind w:right="-142"/>
        <w:jc w:val="both"/>
      </w:pPr>
      <w:r>
        <w:t>3</w:t>
      </w:r>
      <w:r w:rsidR="00C26113">
        <w:t xml:space="preserve">. Настоящее постановление разместить на официальном сайте </w:t>
      </w:r>
      <w:bookmarkStart w:id="0" w:name="_GoBack"/>
      <w:bookmarkEnd w:id="0"/>
      <w:r w:rsidRPr="00B27E79">
        <w:t>муниципального образования «Муниципальный округ Балезинский район Удмуртской Республики»</w:t>
      </w:r>
      <w:r w:rsidR="00C26113">
        <w:t xml:space="preserve"> в информационно-телекоммуникационной сети Интернет.</w:t>
      </w:r>
    </w:p>
    <w:p w:rsidR="00B86285" w:rsidRDefault="00B86285" w:rsidP="00FD70FD">
      <w:pPr>
        <w:pStyle w:val="2"/>
        <w:spacing w:after="0" w:line="240" w:lineRule="auto"/>
        <w:ind w:right="-142"/>
        <w:jc w:val="both"/>
      </w:pPr>
    </w:p>
    <w:p w:rsidR="00B86285" w:rsidRDefault="00B86285" w:rsidP="00FD70FD">
      <w:pPr>
        <w:pStyle w:val="2"/>
        <w:spacing w:after="0" w:line="240" w:lineRule="auto"/>
        <w:ind w:right="-142"/>
        <w:jc w:val="both"/>
      </w:pPr>
    </w:p>
    <w:p w:rsidR="00B86285" w:rsidRDefault="00B86285" w:rsidP="00FD70FD">
      <w:pPr>
        <w:pStyle w:val="2"/>
        <w:spacing w:after="0" w:line="240" w:lineRule="auto"/>
        <w:ind w:right="-142"/>
        <w:jc w:val="both"/>
      </w:pPr>
    </w:p>
    <w:p w:rsidR="00BA4E34" w:rsidRDefault="00BA4E34" w:rsidP="00BA4E34">
      <w:pPr>
        <w:pStyle w:val="2"/>
        <w:spacing w:after="0" w:line="240" w:lineRule="auto"/>
        <w:ind w:right="-142"/>
        <w:jc w:val="both"/>
      </w:pPr>
      <w:r>
        <w:t>Заместитель главы Администрации по</w:t>
      </w:r>
    </w:p>
    <w:p w:rsidR="00BA4E34" w:rsidRPr="00CD79F5" w:rsidRDefault="00BA4E34" w:rsidP="00BA4E34">
      <w:pPr>
        <w:pStyle w:val="2"/>
        <w:spacing w:after="0" w:line="240" w:lineRule="auto"/>
        <w:ind w:right="-142"/>
      </w:pPr>
      <w:r>
        <w:t xml:space="preserve">социальным вопросам                                                                                   Е.А. </w:t>
      </w:r>
      <w:proofErr w:type="spellStart"/>
      <w:r>
        <w:t>Касимова</w:t>
      </w:r>
      <w:proofErr w:type="spellEnd"/>
    </w:p>
    <w:p w:rsidR="00FD70FD" w:rsidRPr="00FD70FD" w:rsidRDefault="00FD70FD" w:rsidP="00BA4E34">
      <w:pPr>
        <w:pStyle w:val="2"/>
        <w:spacing w:after="0" w:line="240" w:lineRule="auto"/>
        <w:ind w:right="-142"/>
        <w:jc w:val="both"/>
      </w:pPr>
    </w:p>
    <w:p w:rsidR="00FD70FD" w:rsidRPr="00FD70FD" w:rsidRDefault="00FD70FD" w:rsidP="00FD70FD">
      <w:pPr>
        <w:pStyle w:val="2"/>
        <w:spacing w:after="0" w:line="240" w:lineRule="auto"/>
        <w:ind w:right="-142"/>
        <w:jc w:val="both"/>
      </w:pPr>
    </w:p>
    <w:p w:rsidR="00B27E79" w:rsidRDefault="00B27E79" w:rsidP="00CD79F5">
      <w:pPr>
        <w:pStyle w:val="2"/>
        <w:spacing w:after="0" w:line="240" w:lineRule="auto"/>
        <w:ind w:right="-142"/>
      </w:pPr>
    </w:p>
    <w:p w:rsidR="00B27E79" w:rsidRDefault="00B27E79" w:rsidP="00CD79F5">
      <w:pPr>
        <w:pStyle w:val="2"/>
        <w:spacing w:after="0" w:line="240" w:lineRule="auto"/>
        <w:ind w:right="-142"/>
      </w:pPr>
    </w:p>
    <w:p w:rsidR="00B27E79" w:rsidRDefault="00B27E79" w:rsidP="00CD79F5">
      <w:pPr>
        <w:pStyle w:val="2"/>
        <w:spacing w:after="0" w:line="240" w:lineRule="auto"/>
        <w:ind w:right="-142"/>
      </w:pPr>
    </w:p>
    <w:p w:rsidR="00FD70FD" w:rsidRDefault="00FD70FD" w:rsidP="00CD79F5">
      <w:pPr>
        <w:rPr>
          <w:rFonts w:ascii="Times New Roman" w:hAnsi="Times New Roman" w:cs="Times New Roman"/>
          <w:bCs/>
          <w:sz w:val="24"/>
          <w:szCs w:val="24"/>
        </w:rPr>
      </w:pPr>
    </w:p>
    <w:p w:rsidR="00BA4E34" w:rsidRDefault="00BA4E34" w:rsidP="00CD79F5">
      <w:pPr>
        <w:rPr>
          <w:rFonts w:ascii="Times New Roman" w:hAnsi="Times New Roman" w:cs="Times New Roman"/>
          <w:bCs/>
          <w:sz w:val="24"/>
          <w:szCs w:val="24"/>
        </w:rPr>
      </w:pPr>
    </w:p>
    <w:p w:rsidR="00BA4E34" w:rsidRDefault="00BA4E34" w:rsidP="00CD79F5">
      <w:pPr>
        <w:rPr>
          <w:rFonts w:ascii="Times New Roman" w:hAnsi="Times New Roman" w:cs="Times New Roman"/>
          <w:bCs/>
          <w:sz w:val="24"/>
          <w:szCs w:val="24"/>
        </w:rPr>
      </w:pPr>
    </w:p>
    <w:p w:rsidR="00BA4E34" w:rsidRDefault="00BA4E34" w:rsidP="00CD79F5">
      <w:pPr>
        <w:rPr>
          <w:rFonts w:ascii="Times New Roman" w:hAnsi="Times New Roman" w:cs="Times New Roman"/>
          <w:bCs/>
          <w:sz w:val="24"/>
          <w:szCs w:val="24"/>
        </w:rPr>
      </w:pPr>
    </w:p>
    <w:p w:rsidR="00BA4E34" w:rsidRDefault="00BA4E34" w:rsidP="00CD79F5">
      <w:pPr>
        <w:rPr>
          <w:rFonts w:ascii="Times New Roman" w:hAnsi="Times New Roman" w:cs="Times New Roman"/>
          <w:bCs/>
          <w:sz w:val="24"/>
          <w:szCs w:val="24"/>
        </w:rPr>
      </w:pPr>
    </w:p>
    <w:p w:rsidR="00BA4E34" w:rsidRDefault="00BA4E34" w:rsidP="00CD79F5">
      <w:pPr>
        <w:rPr>
          <w:rFonts w:ascii="Times New Roman" w:hAnsi="Times New Roman" w:cs="Times New Roman"/>
          <w:bCs/>
          <w:sz w:val="24"/>
          <w:szCs w:val="24"/>
        </w:rPr>
      </w:pPr>
    </w:p>
    <w:p w:rsidR="00BA4E34" w:rsidRDefault="00BA4E34" w:rsidP="00CD79F5">
      <w:pPr>
        <w:rPr>
          <w:rFonts w:ascii="Times New Roman" w:hAnsi="Times New Roman" w:cs="Times New Roman"/>
          <w:bCs/>
          <w:sz w:val="24"/>
          <w:szCs w:val="24"/>
        </w:rPr>
      </w:pPr>
    </w:p>
    <w:p w:rsidR="00BA4E34" w:rsidRDefault="00BA4E34" w:rsidP="00CD79F5">
      <w:pPr>
        <w:rPr>
          <w:rFonts w:ascii="Times New Roman" w:hAnsi="Times New Roman" w:cs="Times New Roman"/>
          <w:bCs/>
          <w:sz w:val="24"/>
          <w:szCs w:val="24"/>
        </w:rPr>
      </w:pPr>
    </w:p>
    <w:p w:rsidR="00BA4E34" w:rsidRDefault="00BA4E34" w:rsidP="00CD79F5">
      <w:pPr>
        <w:rPr>
          <w:rFonts w:ascii="Times New Roman" w:hAnsi="Times New Roman" w:cs="Times New Roman"/>
          <w:bCs/>
          <w:sz w:val="24"/>
          <w:szCs w:val="24"/>
        </w:rPr>
      </w:pPr>
    </w:p>
    <w:p w:rsidR="00BA4E34" w:rsidRDefault="00BA4E34" w:rsidP="00CD79F5">
      <w:pPr>
        <w:rPr>
          <w:rFonts w:ascii="Times New Roman" w:hAnsi="Times New Roman" w:cs="Times New Roman"/>
          <w:bCs/>
          <w:sz w:val="24"/>
          <w:szCs w:val="24"/>
        </w:rPr>
      </w:pPr>
    </w:p>
    <w:p w:rsidR="00CD79F5" w:rsidRPr="00FD70FD" w:rsidRDefault="00CD79F5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D70FD" w:rsidRDefault="00FD70FD" w:rsidP="00FD70FD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F177D3" w:rsidRDefault="00F177D3" w:rsidP="00F177D3">
      <w:pPr>
        <w:spacing w:after="0"/>
        <w:rPr>
          <w:rFonts w:ascii="Times New Roman" w:hAnsi="Times New Roman" w:cs="Times New Roman"/>
        </w:rPr>
      </w:pPr>
    </w:p>
    <w:p w:rsidR="00A62B78" w:rsidRDefault="00A62B78" w:rsidP="00F177D3">
      <w:pPr>
        <w:spacing w:after="0"/>
        <w:rPr>
          <w:rFonts w:ascii="Times New Roman" w:hAnsi="Times New Roman" w:cs="Times New Roman"/>
        </w:rPr>
      </w:pPr>
    </w:p>
    <w:p w:rsidR="00A62B78" w:rsidRDefault="00A62B78" w:rsidP="00F177D3">
      <w:pPr>
        <w:spacing w:after="0"/>
        <w:rPr>
          <w:rFonts w:ascii="Times New Roman" w:hAnsi="Times New Roman" w:cs="Times New Roman"/>
        </w:rPr>
      </w:pPr>
    </w:p>
    <w:p w:rsidR="00A62B78" w:rsidRDefault="00A62B78" w:rsidP="00F177D3">
      <w:pPr>
        <w:spacing w:after="0"/>
        <w:rPr>
          <w:rFonts w:ascii="Times New Roman" w:hAnsi="Times New Roman" w:cs="Times New Roman"/>
        </w:rPr>
      </w:pPr>
    </w:p>
    <w:p w:rsidR="00A62B78" w:rsidRDefault="00A62B78" w:rsidP="00F177D3">
      <w:pPr>
        <w:spacing w:after="0"/>
        <w:rPr>
          <w:rFonts w:ascii="Times New Roman" w:hAnsi="Times New Roman" w:cs="Times New Roman"/>
        </w:rPr>
      </w:pPr>
    </w:p>
    <w:p w:rsidR="00A62B78" w:rsidRDefault="00A62B78" w:rsidP="00F177D3">
      <w:pPr>
        <w:spacing w:after="0"/>
        <w:rPr>
          <w:rFonts w:ascii="Times New Roman" w:hAnsi="Times New Roman" w:cs="Times New Roman"/>
        </w:rPr>
      </w:pPr>
    </w:p>
    <w:p w:rsidR="00A62B78" w:rsidRDefault="00A62B78" w:rsidP="00F177D3">
      <w:pPr>
        <w:spacing w:after="0"/>
        <w:rPr>
          <w:rFonts w:ascii="Times New Roman" w:hAnsi="Times New Roman" w:cs="Times New Roman"/>
        </w:rPr>
      </w:pPr>
    </w:p>
    <w:p w:rsidR="00A62B78" w:rsidRDefault="00A62B78" w:rsidP="00F177D3">
      <w:pPr>
        <w:spacing w:after="0"/>
        <w:rPr>
          <w:rFonts w:ascii="Times New Roman" w:hAnsi="Times New Roman" w:cs="Times New Roman"/>
        </w:rPr>
      </w:pPr>
    </w:p>
    <w:p w:rsidR="00BA4E34" w:rsidRDefault="00BA4E34" w:rsidP="00BA4E3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Исп. Антонова Е.В.</w:t>
      </w:r>
    </w:p>
    <w:p w:rsidR="00BA4E34" w:rsidRPr="00A42156" w:rsidRDefault="00BA4E34" w:rsidP="00BA4E34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5-17-36</w:t>
      </w:r>
    </w:p>
    <w:p w:rsidR="00A62B78" w:rsidRDefault="00A62B78" w:rsidP="00F177D3">
      <w:pPr>
        <w:spacing w:after="0"/>
        <w:rPr>
          <w:rFonts w:ascii="Times New Roman" w:hAnsi="Times New Roman" w:cs="Times New Roman"/>
        </w:rPr>
      </w:pPr>
    </w:p>
    <w:p w:rsidR="00A62B78" w:rsidRDefault="00A62B78" w:rsidP="00F177D3">
      <w:pPr>
        <w:spacing w:after="0"/>
        <w:rPr>
          <w:rFonts w:ascii="Times New Roman" w:hAnsi="Times New Roman" w:cs="Times New Roman"/>
        </w:rPr>
      </w:pPr>
    </w:p>
    <w:p w:rsidR="00A62B78" w:rsidRDefault="00A62B78" w:rsidP="00F177D3">
      <w:pPr>
        <w:spacing w:after="0"/>
        <w:rPr>
          <w:rFonts w:ascii="Times New Roman" w:hAnsi="Times New Roman" w:cs="Times New Roman"/>
        </w:rPr>
      </w:pPr>
    </w:p>
    <w:p w:rsidR="00A62B78" w:rsidRDefault="00A62B78" w:rsidP="00F177D3">
      <w:pPr>
        <w:spacing w:after="0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56FFC" w:rsidTr="00056FFC">
        <w:tc>
          <w:tcPr>
            <w:tcW w:w="4785" w:type="dxa"/>
          </w:tcPr>
          <w:p w:rsidR="00056FFC" w:rsidRDefault="00056FFC" w:rsidP="00A62B7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056FFC" w:rsidRPr="00056FFC" w:rsidRDefault="00056FFC" w:rsidP="00056FFC">
            <w:pPr>
              <w:rPr>
                <w:sz w:val="24"/>
                <w:szCs w:val="24"/>
              </w:rPr>
            </w:pPr>
            <w:r w:rsidRPr="00056FFC">
              <w:rPr>
                <w:sz w:val="24"/>
                <w:szCs w:val="24"/>
              </w:rPr>
              <w:t>Приложение 1</w:t>
            </w:r>
          </w:p>
          <w:p w:rsidR="00056FFC" w:rsidRPr="00056FFC" w:rsidRDefault="00DA0C8C" w:rsidP="00056FF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постановлению а</w:t>
            </w:r>
            <w:r w:rsidR="00056FFC" w:rsidRPr="00056FFC">
              <w:rPr>
                <w:sz w:val="24"/>
                <w:szCs w:val="24"/>
              </w:rPr>
              <w:t>дминистрации</w:t>
            </w:r>
          </w:p>
          <w:p w:rsidR="00056FFC" w:rsidRPr="00056FFC" w:rsidRDefault="00056FFC" w:rsidP="00056FFC">
            <w:pPr>
              <w:rPr>
                <w:sz w:val="24"/>
                <w:szCs w:val="24"/>
              </w:rPr>
            </w:pPr>
            <w:r w:rsidRPr="00056FFC">
              <w:rPr>
                <w:sz w:val="24"/>
                <w:szCs w:val="24"/>
              </w:rPr>
              <w:t>муниципального образования</w:t>
            </w:r>
          </w:p>
          <w:p w:rsidR="00056FFC" w:rsidRPr="00056FFC" w:rsidRDefault="00056FFC" w:rsidP="00056FFC">
            <w:pPr>
              <w:rPr>
                <w:sz w:val="24"/>
                <w:szCs w:val="24"/>
              </w:rPr>
            </w:pPr>
            <w:r w:rsidRPr="00056FFC">
              <w:rPr>
                <w:sz w:val="24"/>
                <w:szCs w:val="24"/>
              </w:rPr>
              <w:t xml:space="preserve"> «Муниципальный округ Балезинский район Удмуртской Республики» </w:t>
            </w:r>
          </w:p>
          <w:p w:rsidR="00056FFC" w:rsidRPr="00BA4E34" w:rsidRDefault="00BA4E34" w:rsidP="00056FFC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  <w:u w:val="single"/>
              </w:rPr>
              <w:t xml:space="preserve">«18» апреля </w:t>
            </w:r>
            <w:r w:rsidR="00DA0C8C">
              <w:rPr>
                <w:sz w:val="24"/>
                <w:szCs w:val="24"/>
              </w:rPr>
              <w:t>2025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года  №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668</w:t>
            </w:r>
          </w:p>
          <w:p w:rsidR="00056FFC" w:rsidRDefault="00056FFC" w:rsidP="00056FFC">
            <w:pPr>
              <w:rPr>
                <w:sz w:val="24"/>
                <w:szCs w:val="24"/>
              </w:rPr>
            </w:pPr>
          </w:p>
          <w:p w:rsidR="00B6135B" w:rsidRDefault="00B6135B" w:rsidP="00056FFC">
            <w:pPr>
              <w:rPr>
                <w:sz w:val="24"/>
                <w:szCs w:val="24"/>
              </w:rPr>
            </w:pPr>
          </w:p>
        </w:tc>
      </w:tr>
    </w:tbl>
    <w:p w:rsidR="00B00799" w:rsidRPr="00B00799" w:rsidRDefault="00B00799" w:rsidP="00B00799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</w:rPr>
      </w:pPr>
      <w:r w:rsidRPr="00B00799">
        <w:rPr>
          <w:rFonts w:ascii="Liberation Serif" w:eastAsia="Times New Roman" w:hAnsi="Liberation Serif" w:cs="Liberation Serif"/>
          <w:b/>
          <w:sz w:val="24"/>
          <w:szCs w:val="24"/>
        </w:rPr>
        <w:t>ПОЛОЖЕНИЕ</w:t>
      </w:r>
    </w:p>
    <w:p w:rsidR="00B00799" w:rsidRPr="00B00799" w:rsidRDefault="00B00799" w:rsidP="00B00799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4"/>
          <w:szCs w:val="24"/>
        </w:rPr>
      </w:pPr>
      <w:r w:rsidRPr="00B00799">
        <w:rPr>
          <w:rFonts w:ascii="Liberation Serif" w:eastAsia="Times New Roman" w:hAnsi="Liberation Serif" w:cs="Liberation Serif"/>
          <w:b/>
          <w:sz w:val="24"/>
          <w:szCs w:val="24"/>
        </w:rPr>
        <w:t>о рабочей группе по созданию условий для роста ожидаемой продолжительности жизни и снижению преждевременной смертности населения муниципального образования «Муниципальный округ Балезинский район Удмуртской Республики»</w:t>
      </w:r>
    </w:p>
    <w:p w:rsidR="00B00799" w:rsidRDefault="00B00799" w:rsidP="00B0079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p w:rsidR="00B00799" w:rsidRPr="00B00799" w:rsidRDefault="00B00799" w:rsidP="00B0079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B00799">
        <w:rPr>
          <w:rFonts w:ascii="Liberation Serif" w:eastAsia="Calibri" w:hAnsi="Liberation Serif" w:cs="Times New Roman"/>
          <w:sz w:val="24"/>
          <w:szCs w:val="24"/>
          <w:lang w:eastAsia="en-US"/>
        </w:rPr>
        <w:t>1. Р</w:t>
      </w:r>
      <w:r w:rsidRPr="00B00799">
        <w:rPr>
          <w:rFonts w:ascii="Liberation Serif" w:eastAsia="Times New Roman" w:hAnsi="Liberation Serif" w:cs="Times New Roman"/>
          <w:sz w:val="24"/>
          <w:szCs w:val="24"/>
        </w:rPr>
        <w:t xml:space="preserve">абочая группа по созданию условий для роста ожидаемой продолжительности жизни и снижению преждевременной смертности населения </w:t>
      </w:r>
      <w:r w:rsidR="00C049ED" w:rsidRPr="00C049ED">
        <w:rPr>
          <w:rFonts w:ascii="Liberation Serif" w:eastAsia="Times New Roman" w:hAnsi="Liberation Serif" w:cs="Times New Roman"/>
          <w:sz w:val="24"/>
          <w:szCs w:val="24"/>
        </w:rPr>
        <w:t xml:space="preserve">муниципального образования «Муниципальный округ Балезинский район Удмуртской Республики» </w:t>
      </w:r>
      <w:r w:rsidRPr="00B00799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(далее - рабочая группа) является координационным органом, обеспечивающим взаимодействие администрации </w:t>
      </w:r>
      <w:r w:rsidR="00C049ED" w:rsidRPr="00C049ED">
        <w:rPr>
          <w:rFonts w:ascii="Liberation Serif" w:eastAsia="Calibri" w:hAnsi="Liberation Serif" w:cs="Times New Roman"/>
          <w:sz w:val="24"/>
          <w:szCs w:val="24"/>
          <w:lang w:eastAsia="en-US"/>
        </w:rPr>
        <w:t>муниципального образования «Муниципальный округ Балезинский район Удмуртской Республики»</w:t>
      </w:r>
      <w:r w:rsidRPr="00C049ED">
        <w:rPr>
          <w:rFonts w:ascii="Liberation Serif" w:eastAsia="Calibri" w:hAnsi="Liberation Serif" w:cs="Times New Roman"/>
          <w:sz w:val="24"/>
          <w:szCs w:val="24"/>
          <w:lang w:eastAsia="en-US"/>
        </w:rPr>
        <w:t>,</w:t>
      </w:r>
      <w:r w:rsidR="00C049ED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медицинской</w:t>
      </w:r>
      <w:r w:rsidRPr="00B00799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организаци</w:t>
      </w:r>
      <w:r w:rsidR="00C049ED">
        <w:rPr>
          <w:rFonts w:ascii="Liberation Serif" w:eastAsia="Calibri" w:hAnsi="Liberation Serif" w:cs="Times New Roman"/>
          <w:sz w:val="24"/>
          <w:szCs w:val="24"/>
          <w:lang w:eastAsia="en-US"/>
        </w:rPr>
        <w:t>и</w:t>
      </w:r>
      <w:r w:rsidRPr="00B00799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C049ED" w:rsidRPr="00C049ED">
        <w:rPr>
          <w:rFonts w:ascii="Liberation Serif" w:eastAsia="Calibri" w:hAnsi="Liberation Serif" w:cs="Times New Roman"/>
          <w:sz w:val="24"/>
          <w:szCs w:val="24"/>
          <w:lang w:eastAsia="en-US"/>
        </w:rPr>
        <w:t>БУЗ УР «</w:t>
      </w:r>
      <w:proofErr w:type="spellStart"/>
      <w:r w:rsidR="00C049ED" w:rsidRPr="00C049ED">
        <w:rPr>
          <w:rFonts w:ascii="Liberation Serif" w:eastAsia="Calibri" w:hAnsi="Liberation Serif" w:cs="Times New Roman"/>
          <w:sz w:val="24"/>
          <w:szCs w:val="24"/>
          <w:lang w:eastAsia="en-US"/>
        </w:rPr>
        <w:t>Балезинская</w:t>
      </w:r>
      <w:proofErr w:type="spellEnd"/>
      <w:r w:rsidR="00C049ED" w:rsidRPr="00C049ED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РБ МЗ УР»</w:t>
      </w:r>
      <w:r w:rsidR="00C049ED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Pr="00B00799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и иных организаций в целях реализации мероприятий по созданию условий по </w:t>
      </w:r>
      <w:r w:rsidRPr="00B00799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снижению смертности населения и повышения ожидаемой продолжительности жизни, повышение доступности медицинской помощи, </w:t>
      </w:r>
      <w:r w:rsidRPr="00B00799">
        <w:rPr>
          <w:rFonts w:ascii="Liberation Serif" w:eastAsia="Calibri" w:hAnsi="Liberation Serif" w:cs="Times New Roman"/>
          <w:sz w:val="24"/>
          <w:szCs w:val="24"/>
          <w:lang w:eastAsia="en-US"/>
        </w:rPr>
        <w:t>организации прохождения профилактических осмотров, диспансеризации и углубленной диспансеризации</w:t>
      </w:r>
      <w:r w:rsidR="00C049ED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</w:t>
      </w:r>
      <w:proofErr w:type="spellStart"/>
      <w:r w:rsidRPr="00B00799">
        <w:rPr>
          <w:rFonts w:ascii="Liberation Serif" w:eastAsia="Calibri" w:hAnsi="Liberation Serif" w:cs="Liberation Serif"/>
          <w:sz w:val="24"/>
          <w:szCs w:val="24"/>
          <w:lang w:eastAsia="en-US"/>
        </w:rPr>
        <w:t>выявляемости</w:t>
      </w:r>
      <w:proofErr w:type="spellEnd"/>
      <w:r w:rsidRPr="00B00799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заболеваний, росту доли граждан, ведущих здоровый образ жизни, доли граждан, систематически занимающихся физической культурой и спортом, а также доли граждан, состоящих под диспансерным наблюдением.</w:t>
      </w:r>
    </w:p>
    <w:p w:rsidR="00B00799" w:rsidRPr="00B00799" w:rsidRDefault="00B00799" w:rsidP="00B00799">
      <w:pPr>
        <w:spacing w:after="0" w:line="240" w:lineRule="auto"/>
        <w:ind w:firstLine="426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B00799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   2. Рабочая группа в своей деятельности руководствуется Конституцией Российской Федерации, федеральными законами, постановлениями и распоряжениями Правительства Российской Федерации, нормативными актами Министерства здравоохранения Российской Федерации, законами и иными нормативными правовыми актами </w:t>
      </w:r>
      <w:r w:rsidR="00C049ED">
        <w:rPr>
          <w:rFonts w:ascii="Liberation Serif" w:eastAsia="Calibri" w:hAnsi="Liberation Serif" w:cs="Times New Roman"/>
          <w:sz w:val="24"/>
          <w:szCs w:val="24"/>
          <w:lang w:eastAsia="en-US"/>
        </w:rPr>
        <w:t>Удмуртской Республики</w:t>
      </w:r>
      <w:r w:rsidRPr="00B00799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, а также настоящим Положением. </w:t>
      </w:r>
    </w:p>
    <w:p w:rsidR="00B00799" w:rsidRPr="00B00799" w:rsidRDefault="00B00799" w:rsidP="00B00799">
      <w:pPr>
        <w:spacing w:after="0" w:line="240" w:lineRule="auto"/>
        <w:ind w:firstLine="426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B00799">
        <w:rPr>
          <w:rFonts w:ascii="Liberation Serif" w:eastAsia="Calibri" w:hAnsi="Liberation Serif" w:cs="Times New Roman"/>
          <w:sz w:val="24"/>
          <w:szCs w:val="24"/>
          <w:lang w:eastAsia="en-US"/>
        </w:rPr>
        <w:t>3. Основными задачами рабочей группы являются:</w:t>
      </w:r>
    </w:p>
    <w:p w:rsidR="00B00799" w:rsidRPr="00B00799" w:rsidRDefault="00B00799" w:rsidP="00B00799">
      <w:pPr>
        <w:spacing w:after="0" w:line="240" w:lineRule="auto"/>
        <w:ind w:firstLine="426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B00799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- принятие дополнительных мер по привлечению населения </w:t>
      </w:r>
      <w:r w:rsidR="00C049ED" w:rsidRPr="00C049ED">
        <w:rPr>
          <w:rFonts w:ascii="Liberation Serif" w:eastAsia="Calibri" w:hAnsi="Liberation Serif" w:cs="Times New Roman"/>
          <w:sz w:val="24"/>
          <w:szCs w:val="24"/>
          <w:lang w:eastAsia="en-US"/>
        </w:rPr>
        <w:t>муниципального образования «Муниципальный округ Балезинский район Удмуртской Республики»</w:t>
      </w:r>
      <w:r w:rsidRPr="00B00799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к прохождению профилактических медицинских осмотров, диспансеризации определенных групп населения, углубленной диспансеризации;   </w:t>
      </w:r>
    </w:p>
    <w:p w:rsidR="00B00799" w:rsidRPr="00B00799" w:rsidRDefault="00B00799" w:rsidP="00B00799">
      <w:pPr>
        <w:tabs>
          <w:tab w:val="left" w:pos="567"/>
        </w:tabs>
        <w:spacing w:after="0" w:line="240" w:lineRule="auto"/>
        <w:ind w:firstLine="426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B00799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- контроль реализации утвержденного Министерством здравоохранения </w:t>
      </w:r>
      <w:r w:rsidR="00C049ED">
        <w:rPr>
          <w:rFonts w:ascii="Liberation Serif" w:eastAsia="Calibri" w:hAnsi="Liberation Serif" w:cs="Times New Roman"/>
          <w:sz w:val="24"/>
          <w:szCs w:val="24"/>
          <w:lang w:eastAsia="en-US"/>
        </w:rPr>
        <w:t>Удмуртской Республики</w:t>
      </w:r>
      <w:r w:rsidRPr="00B00799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для </w:t>
      </w:r>
      <w:r w:rsidR="00C049ED" w:rsidRPr="00C049ED">
        <w:rPr>
          <w:rFonts w:ascii="Liberation Serif" w:eastAsia="Calibri" w:hAnsi="Liberation Serif" w:cs="Times New Roman"/>
          <w:sz w:val="24"/>
          <w:szCs w:val="24"/>
          <w:lang w:eastAsia="en-US"/>
        </w:rPr>
        <w:t>муниципального образования «Муниципальный округ Балезинский район Удмуртской Республики»</w:t>
      </w:r>
      <w:r w:rsidR="00C049ED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Pr="00B00799">
        <w:rPr>
          <w:rFonts w:ascii="Liberation Serif" w:eastAsia="Calibri" w:hAnsi="Liberation Serif" w:cs="Times New Roman"/>
          <w:sz w:val="24"/>
          <w:szCs w:val="24"/>
          <w:lang w:eastAsia="en-US"/>
        </w:rPr>
        <w:t>плана профилактических медицинских осмотров, диспансеризации определенных групп населения, углубленной диспансеризации;</w:t>
      </w:r>
    </w:p>
    <w:p w:rsidR="00B00799" w:rsidRPr="00B00799" w:rsidRDefault="00B00799" w:rsidP="00B0079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B00799">
        <w:rPr>
          <w:rFonts w:ascii="Liberation Serif" w:eastAsia="Calibri" w:hAnsi="Liberation Serif" w:cs="Liberation Serif"/>
          <w:sz w:val="24"/>
          <w:szCs w:val="24"/>
          <w:lang w:eastAsia="en-US"/>
        </w:rPr>
        <w:t>- увеличение доли граждан, ведущих здоровый образ жизни;</w:t>
      </w:r>
    </w:p>
    <w:p w:rsidR="00B00799" w:rsidRPr="00B00799" w:rsidRDefault="00B00799" w:rsidP="00B00799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B00799">
        <w:rPr>
          <w:rFonts w:ascii="Liberation Serif" w:eastAsia="Calibri" w:hAnsi="Liberation Serif" w:cs="Liberation Serif"/>
          <w:sz w:val="24"/>
          <w:szCs w:val="24"/>
          <w:lang w:eastAsia="en-US"/>
        </w:rPr>
        <w:t>- формирование системы мотивации граждан к здоровому образу жизни, включая здоровое питание и отказ от вредных привычек;</w:t>
      </w:r>
    </w:p>
    <w:p w:rsidR="00B00799" w:rsidRPr="00B00799" w:rsidRDefault="00B00799" w:rsidP="00B00799">
      <w:pPr>
        <w:autoSpaceDE w:val="0"/>
        <w:autoSpaceDN w:val="0"/>
        <w:adjustRightInd w:val="0"/>
        <w:spacing w:after="0" w:line="240" w:lineRule="auto"/>
        <w:ind w:firstLine="425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B00799">
        <w:rPr>
          <w:rFonts w:ascii="Liberation Serif" w:eastAsia="Calibri" w:hAnsi="Liberation Serif" w:cs="Liberation Serif"/>
          <w:sz w:val="24"/>
          <w:szCs w:val="24"/>
          <w:lang w:eastAsia="en-US"/>
        </w:rPr>
        <w:t>- обеспечение граждан, проживающим в сельских населенных пунктах доступности первичной медико-санитарной помощи путем развития сети фельдшерских пунктов, фельдшерско-акушерских пунктов, врачебных амбулаторий, мобильных медицинских комплексов;</w:t>
      </w:r>
    </w:p>
    <w:p w:rsidR="00B00799" w:rsidRPr="00B00799" w:rsidRDefault="00B00799" w:rsidP="00B00799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B00799">
        <w:rPr>
          <w:rFonts w:ascii="Liberation Serif" w:eastAsia="Calibri" w:hAnsi="Liberation Serif" w:cs="Liberation Serif"/>
          <w:sz w:val="24"/>
          <w:szCs w:val="24"/>
          <w:lang w:eastAsia="en-US"/>
        </w:rPr>
        <w:t>- увеличение доступности для граждан поликлиник и поликлинических подразделений.</w:t>
      </w:r>
    </w:p>
    <w:p w:rsidR="00B00799" w:rsidRPr="00B00799" w:rsidRDefault="00B00799" w:rsidP="00B00799">
      <w:pPr>
        <w:spacing w:after="0" w:line="240" w:lineRule="auto"/>
        <w:ind w:firstLine="426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B00799">
        <w:rPr>
          <w:rFonts w:ascii="Liberation Serif" w:eastAsia="Calibri" w:hAnsi="Liberation Serif" w:cs="Times New Roman"/>
          <w:sz w:val="24"/>
          <w:szCs w:val="24"/>
          <w:lang w:eastAsia="en-US"/>
        </w:rPr>
        <w:t>4. Рабочая группа в соответствии с возложенными на нее задачами осуществляет выполнение следующих функций:</w:t>
      </w:r>
    </w:p>
    <w:p w:rsidR="00B00799" w:rsidRPr="00B00799" w:rsidRDefault="00C049ED" w:rsidP="00B00799">
      <w:pPr>
        <w:spacing w:after="0" w:line="240" w:lineRule="auto"/>
        <w:ind w:firstLine="426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lastRenderedPageBreak/>
        <w:t xml:space="preserve">- </w:t>
      </w:r>
      <w:r w:rsidR="00B00799" w:rsidRPr="00B00799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организация оперативного рассмотрения вопросов, связанных                                           с прохождением профилактических осмотров, диспансеризации и углубленной диспансеризации населения на территории </w:t>
      </w:r>
      <w:r w:rsidRPr="00C049ED">
        <w:rPr>
          <w:rFonts w:ascii="Liberation Serif" w:eastAsia="Calibri" w:hAnsi="Liberation Serif" w:cs="Times New Roman"/>
          <w:sz w:val="24"/>
          <w:szCs w:val="24"/>
          <w:lang w:eastAsia="en-US"/>
        </w:rPr>
        <w:t>муниципального образования «Муниципальный округ Балезинский район Удмуртской Республики»</w:t>
      </w:r>
      <w:r w:rsidR="00B00799" w:rsidRPr="00B00799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; </w:t>
      </w:r>
    </w:p>
    <w:p w:rsidR="00B00799" w:rsidRPr="00B00799" w:rsidRDefault="00B00799" w:rsidP="00B00799">
      <w:pPr>
        <w:spacing w:after="0" w:line="240" w:lineRule="auto"/>
        <w:ind w:firstLine="426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B00799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- внесение в установленном порядке предложений в администрацию </w:t>
      </w:r>
      <w:r w:rsidR="00C049ED" w:rsidRPr="00C049ED">
        <w:rPr>
          <w:rFonts w:ascii="Liberation Serif" w:eastAsia="Calibri" w:hAnsi="Liberation Serif" w:cs="Times New Roman"/>
          <w:sz w:val="24"/>
          <w:szCs w:val="24"/>
          <w:lang w:eastAsia="en-US"/>
        </w:rPr>
        <w:t>муниципального образования «Муниципальный округ Балезинский район Удмуртской Республики»</w:t>
      </w:r>
      <w:r w:rsidRPr="00B00799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по вопросам, требующим принятия решения главы муниципального образования.</w:t>
      </w:r>
    </w:p>
    <w:p w:rsidR="00B00799" w:rsidRPr="00B00799" w:rsidRDefault="00B00799" w:rsidP="00B00799">
      <w:pPr>
        <w:spacing w:after="0" w:line="240" w:lineRule="auto"/>
        <w:ind w:firstLine="426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B00799">
        <w:rPr>
          <w:rFonts w:ascii="Liberation Serif" w:eastAsia="Calibri" w:hAnsi="Liberation Serif" w:cs="Times New Roman"/>
          <w:sz w:val="24"/>
          <w:szCs w:val="24"/>
          <w:lang w:eastAsia="en-US"/>
        </w:rPr>
        <w:t>5. Рабочая группа имеет право:</w:t>
      </w:r>
    </w:p>
    <w:p w:rsidR="00B00799" w:rsidRPr="00B00799" w:rsidRDefault="00B00799" w:rsidP="00B00799">
      <w:pPr>
        <w:spacing w:after="0" w:line="240" w:lineRule="auto"/>
        <w:ind w:firstLine="426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B00799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- заслушивать руководителей организаций (предприятий, учреждений), осуществляющих деятельность на территории </w:t>
      </w:r>
      <w:r w:rsidR="00C049ED" w:rsidRPr="00C049ED">
        <w:rPr>
          <w:rFonts w:ascii="Liberation Serif" w:eastAsia="Calibri" w:hAnsi="Liberation Serif" w:cs="Times New Roman"/>
          <w:sz w:val="24"/>
          <w:szCs w:val="24"/>
          <w:lang w:eastAsia="en-US"/>
        </w:rPr>
        <w:t>муниципального образования «Муниципальный округ Балезинский район Удмуртской Республики»</w:t>
      </w:r>
      <w:r w:rsidRPr="00B00799">
        <w:rPr>
          <w:rFonts w:ascii="Liberation Serif" w:eastAsia="Calibri" w:hAnsi="Liberation Serif" w:cs="Times New Roman"/>
          <w:sz w:val="24"/>
          <w:szCs w:val="24"/>
          <w:lang w:eastAsia="en-US"/>
        </w:rPr>
        <w:t>, о реализации мер, направленных на прохождение сотрудниками профилактических медицинских осмотров, диспансеризации, углубленной диспансеризации;</w:t>
      </w:r>
    </w:p>
    <w:p w:rsidR="00B00799" w:rsidRPr="00B00799" w:rsidRDefault="00B00799" w:rsidP="00B00799">
      <w:pPr>
        <w:spacing w:after="0" w:line="240" w:lineRule="auto"/>
        <w:ind w:firstLine="426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B00799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- заслушивать руководителей организаций (предприятий, учреждений), осуществляющих деятельность на территории </w:t>
      </w:r>
      <w:r w:rsidR="00C049ED" w:rsidRPr="00C049ED">
        <w:rPr>
          <w:rFonts w:ascii="Liberation Serif" w:eastAsia="Calibri" w:hAnsi="Liberation Serif" w:cs="Times New Roman"/>
          <w:sz w:val="24"/>
          <w:szCs w:val="24"/>
          <w:lang w:eastAsia="en-US"/>
        </w:rPr>
        <w:t>муниципального образования «Муниципальный округ Балезинский район Удмуртской Республики»</w:t>
      </w:r>
      <w:r w:rsidRPr="00B00799">
        <w:rPr>
          <w:rFonts w:ascii="Liberation Serif" w:eastAsia="Calibri" w:hAnsi="Liberation Serif" w:cs="Times New Roman"/>
          <w:sz w:val="24"/>
          <w:szCs w:val="24"/>
          <w:lang w:eastAsia="en-US"/>
        </w:rPr>
        <w:t>, о выполнении решений рабочей группы, принятых в соответствии с его компетенцией.</w:t>
      </w:r>
    </w:p>
    <w:p w:rsidR="00B00799" w:rsidRPr="00B00799" w:rsidRDefault="00B00799" w:rsidP="00B00799">
      <w:pPr>
        <w:spacing w:after="0" w:line="240" w:lineRule="auto"/>
        <w:ind w:firstLine="426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B00799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6. В состав рабочей группы входят: председатель рабочей группы, заместитель председателя рабочей группы, секретарь рабочей группы, члены рабочей группы. Состав рабочей группы утверждается постановлением администрации </w:t>
      </w:r>
      <w:r w:rsidR="00C049ED" w:rsidRPr="00C049ED">
        <w:rPr>
          <w:rFonts w:ascii="Liberation Serif" w:eastAsia="Calibri" w:hAnsi="Liberation Serif" w:cs="Times New Roman"/>
          <w:sz w:val="24"/>
          <w:szCs w:val="24"/>
          <w:lang w:eastAsia="en-US"/>
        </w:rPr>
        <w:t>муниципального образования «Муниципальный округ Балезинский район Удмуртской Республики»</w:t>
      </w:r>
      <w:r w:rsidRPr="00B00799">
        <w:rPr>
          <w:rFonts w:ascii="Liberation Serif" w:eastAsia="Calibri" w:hAnsi="Liberation Serif" w:cs="Times New Roman"/>
          <w:sz w:val="24"/>
          <w:szCs w:val="24"/>
          <w:lang w:eastAsia="en-US"/>
        </w:rPr>
        <w:t>. Члены рабочей группы принимают личное участие в заседаниях рабочей группы.</w:t>
      </w:r>
    </w:p>
    <w:p w:rsidR="00B00799" w:rsidRPr="00B00799" w:rsidRDefault="00B00799" w:rsidP="00B00799">
      <w:pPr>
        <w:spacing w:after="0" w:line="240" w:lineRule="auto"/>
        <w:ind w:firstLine="426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B00799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7. Решения рабочей группы принимаются путем голосования на заседаниях рабочей группы и оформляются протоколом, доводятся в установленном порядке до сведения членов рабочей группы, органов местного самоуправления </w:t>
      </w:r>
      <w:r w:rsidR="0002690C" w:rsidRPr="0002690C">
        <w:rPr>
          <w:rFonts w:ascii="Liberation Serif" w:eastAsia="Calibri" w:hAnsi="Liberation Serif" w:cs="Times New Roman"/>
          <w:sz w:val="24"/>
          <w:szCs w:val="24"/>
          <w:lang w:eastAsia="en-US"/>
        </w:rPr>
        <w:t>муниципального образования «Муниципальный округ Балезинский район Удмуртской Республики»</w:t>
      </w:r>
      <w:r w:rsidRPr="00B00799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, а также руководителей организаций, предприятий, учреждений </w:t>
      </w:r>
      <w:r w:rsidR="0002690C" w:rsidRPr="0002690C">
        <w:rPr>
          <w:rFonts w:ascii="Liberation Serif" w:eastAsia="Calibri" w:hAnsi="Liberation Serif" w:cs="Times New Roman"/>
          <w:sz w:val="24"/>
          <w:szCs w:val="24"/>
          <w:lang w:eastAsia="en-US"/>
        </w:rPr>
        <w:t>муниципального образования «Муниципальный округ Балезинский район Удмуртской Республики»</w:t>
      </w:r>
      <w:r w:rsidRPr="00B00799">
        <w:rPr>
          <w:rFonts w:ascii="Liberation Serif" w:eastAsia="Calibri" w:hAnsi="Liberation Serif" w:cs="Times New Roman"/>
          <w:sz w:val="24"/>
          <w:szCs w:val="24"/>
          <w:lang w:eastAsia="en-US"/>
        </w:rPr>
        <w:t>, общественных организаций и граждан.</w:t>
      </w:r>
    </w:p>
    <w:p w:rsidR="00B00799" w:rsidRPr="00B00799" w:rsidRDefault="00B00799" w:rsidP="00B00799">
      <w:pPr>
        <w:spacing w:after="0" w:line="240" w:lineRule="auto"/>
        <w:ind w:firstLine="426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B00799">
        <w:rPr>
          <w:rFonts w:ascii="Liberation Serif" w:eastAsia="Calibri" w:hAnsi="Liberation Serif" w:cs="Times New Roman"/>
          <w:sz w:val="24"/>
          <w:szCs w:val="24"/>
          <w:lang w:eastAsia="en-US"/>
        </w:rPr>
        <w:t>8. Заседания рабочей группы проводятся по мере необходимости.</w:t>
      </w:r>
    </w:p>
    <w:p w:rsidR="00056FFC" w:rsidRDefault="00056FFC" w:rsidP="00A62B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6135B" w:rsidRDefault="00B6135B" w:rsidP="00A62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1ECF" w:rsidRDefault="005A1ECF" w:rsidP="00A62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1ECF" w:rsidRDefault="005A1ECF" w:rsidP="00A62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1ECF" w:rsidRDefault="005A1ECF" w:rsidP="00A62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1ECF" w:rsidRDefault="005A1ECF" w:rsidP="00A62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1ECF" w:rsidRDefault="005A1ECF" w:rsidP="00A62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1ECF" w:rsidRDefault="005A1ECF" w:rsidP="00A62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1ECF" w:rsidRDefault="005A1ECF" w:rsidP="00A62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1ECF" w:rsidRDefault="005A1ECF" w:rsidP="00A62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1ECF" w:rsidRDefault="005A1ECF" w:rsidP="00A62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1ECF" w:rsidRDefault="005A1ECF" w:rsidP="00A62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1ECF" w:rsidRDefault="005A1ECF" w:rsidP="00A62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1ECF" w:rsidRDefault="005A1ECF" w:rsidP="00A62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1ECF" w:rsidRDefault="005A1ECF" w:rsidP="00A62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1ECF" w:rsidRDefault="005A1ECF" w:rsidP="00A62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1ECF" w:rsidRDefault="005A1ECF" w:rsidP="00A62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1ECF" w:rsidRDefault="005A1ECF" w:rsidP="00A62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1ECF" w:rsidRDefault="005A1ECF" w:rsidP="00A62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1ECF" w:rsidRDefault="005A1ECF" w:rsidP="00A62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1ECF" w:rsidRDefault="005A1ECF" w:rsidP="00A62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9219B" w:rsidRPr="0079219B" w:rsidTr="000B78DA">
        <w:tc>
          <w:tcPr>
            <w:tcW w:w="4785" w:type="dxa"/>
          </w:tcPr>
          <w:p w:rsidR="0079219B" w:rsidRPr="0079219B" w:rsidRDefault="0079219B" w:rsidP="0079219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6" w:type="dxa"/>
          </w:tcPr>
          <w:p w:rsidR="00BA4E34" w:rsidRDefault="00BA4E34" w:rsidP="0079219B">
            <w:pPr>
              <w:rPr>
                <w:sz w:val="24"/>
                <w:szCs w:val="24"/>
              </w:rPr>
            </w:pPr>
          </w:p>
          <w:p w:rsidR="0079219B" w:rsidRPr="0079219B" w:rsidRDefault="0079219B" w:rsidP="007921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Приложение 2</w:t>
            </w:r>
          </w:p>
          <w:p w:rsidR="0079219B" w:rsidRPr="0079219B" w:rsidRDefault="0079219B" w:rsidP="0079219B">
            <w:pPr>
              <w:rPr>
                <w:sz w:val="24"/>
                <w:szCs w:val="24"/>
              </w:rPr>
            </w:pPr>
            <w:r w:rsidRPr="0079219B">
              <w:rPr>
                <w:sz w:val="24"/>
                <w:szCs w:val="24"/>
              </w:rPr>
              <w:t>к постановлению администрации</w:t>
            </w:r>
          </w:p>
          <w:p w:rsidR="0079219B" w:rsidRPr="0079219B" w:rsidRDefault="0079219B" w:rsidP="0079219B">
            <w:pPr>
              <w:rPr>
                <w:sz w:val="24"/>
                <w:szCs w:val="24"/>
              </w:rPr>
            </w:pPr>
            <w:r w:rsidRPr="0079219B">
              <w:rPr>
                <w:sz w:val="24"/>
                <w:szCs w:val="24"/>
              </w:rPr>
              <w:t>муниципального образования</w:t>
            </w:r>
          </w:p>
          <w:p w:rsidR="0079219B" w:rsidRPr="0079219B" w:rsidRDefault="0079219B" w:rsidP="0079219B">
            <w:pPr>
              <w:rPr>
                <w:sz w:val="24"/>
                <w:szCs w:val="24"/>
              </w:rPr>
            </w:pPr>
            <w:r w:rsidRPr="0079219B">
              <w:rPr>
                <w:sz w:val="24"/>
                <w:szCs w:val="24"/>
              </w:rPr>
              <w:t xml:space="preserve"> «Муниципальный округ Балезинский район Удмуртской Республики» </w:t>
            </w:r>
          </w:p>
          <w:p w:rsidR="00BA4E34" w:rsidRPr="00BA4E34" w:rsidRDefault="00BA4E34" w:rsidP="00BA4E34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от </w:t>
            </w:r>
            <w:r>
              <w:rPr>
                <w:sz w:val="24"/>
                <w:szCs w:val="24"/>
                <w:u w:val="single"/>
              </w:rPr>
              <w:t xml:space="preserve">«18» апреля </w:t>
            </w:r>
            <w:r>
              <w:rPr>
                <w:sz w:val="24"/>
                <w:szCs w:val="24"/>
              </w:rPr>
              <w:t>2025</w:t>
            </w:r>
            <w:r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 xml:space="preserve"> № </w:t>
            </w:r>
            <w:r>
              <w:rPr>
                <w:sz w:val="24"/>
                <w:szCs w:val="24"/>
                <w:u w:val="single"/>
              </w:rPr>
              <w:t>668</w:t>
            </w:r>
          </w:p>
          <w:p w:rsidR="0079219B" w:rsidRPr="0079219B" w:rsidRDefault="0079219B" w:rsidP="0079219B">
            <w:pPr>
              <w:jc w:val="center"/>
              <w:rPr>
                <w:sz w:val="24"/>
                <w:szCs w:val="24"/>
              </w:rPr>
            </w:pPr>
          </w:p>
          <w:p w:rsidR="0079219B" w:rsidRPr="0079219B" w:rsidRDefault="0079219B" w:rsidP="0079219B">
            <w:pPr>
              <w:jc w:val="center"/>
              <w:rPr>
                <w:sz w:val="24"/>
                <w:szCs w:val="24"/>
              </w:rPr>
            </w:pPr>
          </w:p>
        </w:tc>
      </w:tr>
    </w:tbl>
    <w:p w:rsidR="00A62B78" w:rsidRDefault="009B6314" w:rsidP="00A62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СОСТАВ</w:t>
      </w:r>
    </w:p>
    <w:p w:rsidR="0079219B" w:rsidRPr="0079219B" w:rsidRDefault="0079219B" w:rsidP="007921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9219B">
        <w:rPr>
          <w:rFonts w:ascii="Times New Roman" w:eastAsia="Times New Roman" w:hAnsi="Times New Roman" w:cs="Times New Roman"/>
          <w:sz w:val="24"/>
          <w:szCs w:val="24"/>
        </w:rPr>
        <w:t>рабочей группы по созданию условий для роста ожидаемой продолжительности жизни и сниже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нию преждевременной смертности </w:t>
      </w:r>
      <w:r w:rsidRPr="0079219B">
        <w:rPr>
          <w:rFonts w:ascii="Times New Roman" w:eastAsia="Times New Roman" w:hAnsi="Times New Roman" w:cs="Times New Roman"/>
          <w:sz w:val="24"/>
          <w:szCs w:val="24"/>
        </w:rPr>
        <w:t>населения</w:t>
      </w:r>
      <w:r w:rsidRPr="0079219B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Pr="0079219B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«Муниципальный округ Балезинский район Удмуртской Республики»</w:t>
      </w:r>
    </w:p>
    <w:p w:rsidR="0079219B" w:rsidRDefault="0079219B" w:rsidP="00A62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1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55"/>
        <w:gridCol w:w="4956"/>
      </w:tblGrid>
      <w:tr w:rsidR="0079219B" w:rsidRPr="0079219B" w:rsidTr="00C367C8">
        <w:trPr>
          <w:trHeight w:val="793"/>
        </w:trPr>
        <w:tc>
          <w:tcPr>
            <w:tcW w:w="49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19B" w:rsidRPr="0079219B" w:rsidRDefault="0079219B" w:rsidP="0079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9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рабочей группы:</w:t>
            </w:r>
          </w:p>
          <w:p w:rsidR="0079219B" w:rsidRPr="0079219B" w:rsidRDefault="0079219B" w:rsidP="0079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Е.А.</w:t>
            </w:r>
          </w:p>
        </w:tc>
        <w:tc>
          <w:tcPr>
            <w:tcW w:w="49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19B" w:rsidRPr="0079219B" w:rsidRDefault="0079219B" w:rsidP="0079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9B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Заместитель главы А</w:t>
            </w:r>
            <w:r w:rsidRPr="0079219B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дминистрации муниципального образования «Муниципальный округ Балезинский район Удму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ртской Республики» </w:t>
            </w:r>
            <w:r w:rsidRPr="0079219B">
              <w:rPr>
                <w:rFonts w:ascii="Times New Roman" w:eastAsia="Times New Roman" w:hAnsi="Times New Roman" w:cs="Times New Roman"/>
                <w:sz w:val="24"/>
                <w:szCs w:val="24"/>
              </w:rPr>
              <w:t>по социальным вопросам</w:t>
            </w:r>
          </w:p>
          <w:p w:rsidR="0079219B" w:rsidRPr="0079219B" w:rsidRDefault="0079219B" w:rsidP="0079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19B" w:rsidRPr="0079219B" w:rsidTr="00C367C8">
        <w:tc>
          <w:tcPr>
            <w:tcW w:w="49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19B" w:rsidRPr="0079219B" w:rsidRDefault="0079219B" w:rsidP="0079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9B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председателя рабочей группы:</w:t>
            </w:r>
          </w:p>
          <w:p w:rsidR="0079219B" w:rsidRPr="0079219B" w:rsidRDefault="0079219B" w:rsidP="0079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Ромашов В.Д.</w:t>
            </w:r>
            <w:r w:rsidRPr="0079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49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19B" w:rsidRPr="0079219B" w:rsidRDefault="0079219B" w:rsidP="0079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Главный врач </w:t>
            </w:r>
            <w:r w:rsidRPr="0079219B">
              <w:rPr>
                <w:rFonts w:ascii="Times New Roman" w:eastAsia="Times New Roman" w:hAnsi="Times New Roman" w:cs="Times New Roman"/>
                <w:sz w:val="24"/>
                <w:szCs w:val="24"/>
              </w:rPr>
              <w:t>БУЗ УР «</w:t>
            </w:r>
            <w:proofErr w:type="spellStart"/>
            <w:r w:rsidRPr="0079219B">
              <w:rPr>
                <w:rFonts w:ascii="Times New Roman" w:eastAsia="Times New Roman" w:hAnsi="Times New Roman" w:cs="Times New Roman"/>
                <w:sz w:val="24"/>
                <w:szCs w:val="24"/>
              </w:rPr>
              <w:t>Балезинская</w:t>
            </w:r>
            <w:proofErr w:type="spellEnd"/>
            <w:r w:rsidRPr="0079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РБ МЗ УР»</w:t>
            </w:r>
          </w:p>
        </w:tc>
      </w:tr>
      <w:tr w:rsidR="0079219B" w:rsidRPr="0079219B" w:rsidTr="00C367C8">
        <w:trPr>
          <w:trHeight w:val="1750"/>
        </w:trPr>
        <w:tc>
          <w:tcPr>
            <w:tcW w:w="49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19B" w:rsidRPr="0079219B" w:rsidRDefault="0079219B" w:rsidP="0079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219B" w:rsidRPr="0079219B" w:rsidRDefault="0079219B" w:rsidP="0079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9B">
              <w:rPr>
                <w:rFonts w:ascii="Times New Roman" w:eastAsia="Times New Roman" w:hAnsi="Times New Roman" w:cs="Times New Roman"/>
                <w:sz w:val="24"/>
                <w:szCs w:val="24"/>
              </w:rPr>
              <w:t>Секретарь рабочей группы:</w:t>
            </w:r>
          </w:p>
          <w:p w:rsidR="0079219B" w:rsidRPr="0079219B" w:rsidRDefault="0079219B" w:rsidP="0079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Е.В.</w:t>
            </w:r>
          </w:p>
        </w:tc>
        <w:tc>
          <w:tcPr>
            <w:tcW w:w="49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19B" w:rsidRPr="0079219B" w:rsidRDefault="0079219B" w:rsidP="0079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9219B" w:rsidRPr="0079219B" w:rsidRDefault="0079219B" w:rsidP="0079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9B">
              <w:rPr>
                <w:rFonts w:ascii="Times New Roman" w:eastAsia="Times New Roman" w:hAnsi="Times New Roman" w:cs="Times New Roman"/>
                <w:sz w:val="24"/>
                <w:szCs w:val="24"/>
              </w:rPr>
              <w:t>- Начальник Управления культуры, спорта и молодежной политики Администрации муниципального образования «Муниципальный округ Балезинский район Удмуртской Республики»</w:t>
            </w:r>
          </w:p>
        </w:tc>
      </w:tr>
      <w:tr w:rsidR="0079219B" w:rsidRPr="0079219B" w:rsidTr="00C367C8">
        <w:tc>
          <w:tcPr>
            <w:tcW w:w="49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19B" w:rsidRPr="0079219B" w:rsidRDefault="0079219B" w:rsidP="0079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9B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комиссии:</w:t>
            </w:r>
          </w:p>
          <w:p w:rsidR="0079219B" w:rsidRPr="0079219B" w:rsidRDefault="0079219B" w:rsidP="0079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19B" w:rsidRPr="0079219B" w:rsidRDefault="0079219B" w:rsidP="0079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9219B" w:rsidRPr="0079219B" w:rsidTr="00C367C8">
        <w:tc>
          <w:tcPr>
            <w:tcW w:w="49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19B" w:rsidRPr="0079219B" w:rsidRDefault="0079219B" w:rsidP="0079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Русских О.В.</w:t>
            </w:r>
          </w:p>
        </w:tc>
        <w:tc>
          <w:tcPr>
            <w:tcW w:w="49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19B" w:rsidRPr="0079219B" w:rsidRDefault="0079219B" w:rsidP="0079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C06DC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8F5EDC" w:rsidRPr="008F5EDC">
              <w:rPr>
                <w:rFonts w:ascii="Times New Roman" w:eastAsia="Times New Roman" w:hAnsi="Times New Roman" w:cs="Times New Roman"/>
                <w:sz w:val="24"/>
                <w:szCs w:val="24"/>
              </w:rPr>
              <w:t>ервый заместитель, заместитель главного врача по медицинскому обслуживанию населения района БУЗ УР «</w:t>
            </w:r>
            <w:proofErr w:type="spellStart"/>
            <w:r w:rsidR="008F5EDC" w:rsidRPr="008F5EDC">
              <w:rPr>
                <w:rFonts w:ascii="Times New Roman" w:eastAsia="Times New Roman" w:hAnsi="Times New Roman" w:cs="Times New Roman"/>
                <w:sz w:val="24"/>
                <w:szCs w:val="24"/>
              </w:rPr>
              <w:t>Балезинская</w:t>
            </w:r>
            <w:proofErr w:type="spellEnd"/>
            <w:r w:rsidR="008F5EDC" w:rsidRPr="008F5E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РБ МЗ УР»</w:t>
            </w:r>
          </w:p>
        </w:tc>
      </w:tr>
      <w:tr w:rsidR="0079219B" w:rsidRPr="0079219B" w:rsidTr="00C367C8">
        <w:tc>
          <w:tcPr>
            <w:tcW w:w="49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19B" w:rsidRPr="0079219B" w:rsidRDefault="00E4376A" w:rsidP="0079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Гурьева А.Л.</w:t>
            </w:r>
            <w:r w:rsidR="0079219B" w:rsidRPr="0079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49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19B" w:rsidRPr="0079219B" w:rsidRDefault="0079219B" w:rsidP="00C06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C06DC0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</w:t>
            </w:r>
            <w:r w:rsidR="00E437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Управления образования</w:t>
            </w:r>
            <w:r w:rsidR="00C06D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06DC0" w:rsidRPr="00C06DC0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муниципального образования «Муниципальный округ Балезинский район Удмуртской Республики»</w:t>
            </w:r>
          </w:p>
        </w:tc>
      </w:tr>
      <w:tr w:rsidR="0079219B" w:rsidRPr="0079219B" w:rsidTr="00C367C8">
        <w:tc>
          <w:tcPr>
            <w:tcW w:w="49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19B" w:rsidRPr="0079219B" w:rsidRDefault="00C06DC0" w:rsidP="0079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Чирков А.А.</w:t>
            </w:r>
            <w:r w:rsidR="0079219B" w:rsidRPr="0079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49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19B" w:rsidRPr="0079219B" w:rsidRDefault="0079219B" w:rsidP="00C06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C06DC0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7921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ачальник </w:t>
            </w:r>
            <w:r w:rsidR="00C06D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сектора по физической культуре и спорту </w:t>
            </w:r>
            <w:r w:rsidR="00C06DC0" w:rsidRPr="00C06DC0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 культуры, спорта и молодежной политики Администрации муниципального образования «Муниципальный округ Балезинский район Удмуртской Республики»</w:t>
            </w:r>
          </w:p>
        </w:tc>
      </w:tr>
      <w:tr w:rsidR="0079219B" w:rsidRPr="0079219B" w:rsidTr="00C367C8">
        <w:tc>
          <w:tcPr>
            <w:tcW w:w="49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19B" w:rsidRPr="0079219B" w:rsidRDefault="00C06DC0" w:rsidP="0079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Ворончихина Е.В.</w:t>
            </w:r>
          </w:p>
        </w:tc>
        <w:tc>
          <w:tcPr>
            <w:tcW w:w="49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19B" w:rsidRPr="0079219B" w:rsidRDefault="00C06DC0" w:rsidP="00C06D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Директор БМУ Молодежный центр «Юность»</w:t>
            </w:r>
          </w:p>
        </w:tc>
      </w:tr>
      <w:tr w:rsidR="0079219B" w:rsidRPr="0079219B" w:rsidTr="00C367C8">
        <w:tc>
          <w:tcPr>
            <w:tcW w:w="49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19B" w:rsidRPr="0079219B" w:rsidRDefault="00986633" w:rsidP="0079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Максимов А.А.</w:t>
            </w:r>
          </w:p>
        </w:tc>
        <w:tc>
          <w:tcPr>
            <w:tcW w:w="49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219B" w:rsidRPr="0079219B" w:rsidRDefault="00986633" w:rsidP="0079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Временно исполняющий обязанности начальника отдела МВД России «Балезинский» (по согласованию)</w:t>
            </w:r>
          </w:p>
        </w:tc>
      </w:tr>
      <w:tr w:rsidR="00986633" w:rsidRPr="0079219B" w:rsidTr="00C367C8">
        <w:tc>
          <w:tcPr>
            <w:tcW w:w="49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633" w:rsidRDefault="00986633" w:rsidP="00792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Габова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М.И.</w:t>
            </w:r>
          </w:p>
        </w:tc>
        <w:tc>
          <w:tcPr>
            <w:tcW w:w="495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6633" w:rsidRDefault="00986633" w:rsidP="007921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Заведующий филиалом Республиканского комплексного центра социального обслуживания населения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Балезинском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</w:t>
            </w:r>
          </w:p>
        </w:tc>
      </w:tr>
    </w:tbl>
    <w:p w:rsidR="0079219B" w:rsidRDefault="0079219B" w:rsidP="00C367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79219B" w:rsidSect="003810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FD70FD"/>
    <w:rsid w:val="000168F8"/>
    <w:rsid w:val="00021D2C"/>
    <w:rsid w:val="0002690C"/>
    <w:rsid w:val="00056FFC"/>
    <w:rsid w:val="000F0F30"/>
    <w:rsid w:val="000F5E20"/>
    <w:rsid w:val="001014BF"/>
    <w:rsid w:val="0012025E"/>
    <w:rsid w:val="00137337"/>
    <w:rsid w:val="00144FEB"/>
    <w:rsid w:val="001525CC"/>
    <w:rsid w:val="001A7D12"/>
    <w:rsid w:val="001B1C6A"/>
    <w:rsid w:val="001E0065"/>
    <w:rsid w:val="001E0B9B"/>
    <w:rsid w:val="0028526E"/>
    <w:rsid w:val="002C7D83"/>
    <w:rsid w:val="003333DA"/>
    <w:rsid w:val="00372C48"/>
    <w:rsid w:val="00381081"/>
    <w:rsid w:val="00382985"/>
    <w:rsid w:val="003B1008"/>
    <w:rsid w:val="003C01BB"/>
    <w:rsid w:val="00441239"/>
    <w:rsid w:val="00490340"/>
    <w:rsid w:val="00495E86"/>
    <w:rsid w:val="004D5B41"/>
    <w:rsid w:val="004E0673"/>
    <w:rsid w:val="004F4A6C"/>
    <w:rsid w:val="00504303"/>
    <w:rsid w:val="00572204"/>
    <w:rsid w:val="005A1ECF"/>
    <w:rsid w:val="005D1AC6"/>
    <w:rsid w:val="005E05AB"/>
    <w:rsid w:val="00616749"/>
    <w:rsid w:val="00620191"/>
    <w:rsid w:val="006653B5"/>
    <w:rsid w:val="00716331"/>
    <w:rsid w:val="007411AE"/>
    <w:rsid w:val="00755A23"/>
    <w:rsid w:val="00767296"/>
    <w:rsid w:val="0079219B"/>
    <w:rsid w:val="007A5841"/>
    <w:rsid w:val="007E0BBC"/>
    <w:rsid w:val="007F16B0"/>
    <w:rsid w:val="007F4E37"/>
    <w:rsid w:val="00823DBA"/>
    <w:rsid w:val="00847A76"/>
    <w:rsid w:val="00856BD4"/>
    <w:rsid w:val="008837A8"/>
    <w:rsid w:val="008923C3"/>
    <w:rsid w:val="008D0C0E"/>
    <w:rsid w:val="008F5EDC"/>
    <w:rsid w:val="00945B50"/>
    <w:rsid w:val="0098016C"/>
    <w:rsid w:val="00986633"/>
    <w:rsid w:val="009B6314"/>
    <w:rsid w:val="009D0790"/>
    <w:rsid w:val="00A00FFD"/>
    <w:rsid w:val="00A012BF"/>
    <w:rsid w:val="00A42156"/>
    <w:rsid w:val="00A62B78"/>
    <w:rsid w:val="00AC181E"/>
    <w:rsid w:val="00AC5C07"/>
    <w:rsid w:val="00AE3F14"/>
    <w:rsid w:val="00AF63C0"/>
    <w:rsid w:val="00B00799"/>
    <w:rsid w:val="00B27E79"/>
    <w:rsid w:val="00B56F25"/>
    <w:rsid w:val="00B6135B"/>
    <w:rsid w:val="00B62ECB"/>
    <w:rsid w:val="00B67800"/>
    <w:rsid w:val="00B86285"/>
    <w:rsid w:val="00BA4E34"/>
    <w:rsid w:val="00C049ED"/>
    <w:rsid w:val="00C06DC0"/>
    <w:rsid w:val="00C10E91"/>
    <w:rsid w:val="00C26113"/>
    <w:rsid w:val="00C367C8"/>
    <w:rsid w:val="00C441AD"/>
    <w:rsid w:val="00CC09E1"/>
    <w:rsid w:val="00CD79F5"/>
    <w:rsid w:val="00D51BAA"/>
    <w:rsid w:val="00D70AF5"/>
    <w:rsid w:val="00D824DB"/>
    <w:rsid w:val="00DA0C8C"/>
    <w:rsid w:val="00DF709B"/>
    <w:rsid w:val="00E4376A"/>
    <w:rsid w:val="00E43C1D"/>
    <w:rsid w:val="00EA261E"/>
    <w:rsid w:val="00EA74D3"/>
    <w:rsid w:val="00ED56F6"/>
    <w:rsid w:val="00F177D3"/>
    <w:rsid w:val="00F20D68"/>
    <w:rsid w:val="00F22AD7"/>
    <w:rsid w:val="00F5657F"/>
    <w:rsid w:val="00FD7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B18FF"/>
  <w15:docId w15:val="{84F080EC-D092-46C3-A3F4-94E4A78CF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1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62EC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233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F0D80-1049-4D9E-833B-96E796247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5</Pages>
  <Words>1354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Управление Культуры</cp:lastModifiedBy>
  <cp:revision>68</cp:revision>
  <cp:lastPrinted>2021-11-26T04:27:00Z</cp:lastPrinted>
  <dcterms:created xsi:type="dcterms:W3CDTF">2021-11-23T12:24:00Z</dcterms:created>
  <dcterms:modified xsi:type="dcterms:W3CDTF">2025-04-18T11:29:00Z</dcterms:modified>
</cp:coreProperties>
</file>