
<file path=[Content_Types].xml><?xml version="1.0" encoding="utf-8"?>
<Types xmlns="http://schemas.openxmlformats.org/package/2006/content-types"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BFC" w:rsidRDefault="00516BFC" w:rsidP="00516BFC">
      <w:pPr>
        <w:pStyle w:val="4"/>
        <w:rPr>
          <w:sz w:val="24"/>
          <w:szCs w:val="24"/>
        </w:rPr>
      </w:pPr>
      <w:r w:rsidRPr="008F0A4E">
        <w:rPr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BFC" w:rsidRPr="00FD70FD" w:rsidRDefault="00516BFC" w:rsidP="00516BFC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516BFC" w:rsidRPr="00FD70FD" w:rsidRDefault="00516BFC" w:rsidP="00516BFC">
      <w:pPr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 xml:space="preserve">СЬ БАЛЕЗИНО ЁРОС МУНИЦИПАЛ ОКРУГ»  МУНИЦИПАЛ </w:t>
      </w:r>
    </w:p>
    <w:p w:rsidR="00516BFC" w:rsidRPr="00FD70FD" w:rsidRDefault="00516BFC" w:rsidP="00516BF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КЫЛДЫТЭТЫСЬ  АДМИНИСТРАЦИЕЗ</w:t>
      </w:r>
    </w:p>
    <w:p w:rsidR="00516BFC" w:rsidRPr="00FD70FD" w:rsidRDefault="00516BFC" w:rsidP="00516B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516BFC" w:rsidRPr="00FD70FD" w:rsidRDefault="00516BFC" w:rsidP="00516BFC">
      <w:pPr>
        <w:pStyle w:val="2"/>
        <w:spacing w:after="0" w:line="240" w:lineRule="auto"/>
        <w:ind w:right="-5"/>
        <w:jc w:val="right"/>
      </w:pPr>
    </w:p>
    <w:p w:rsidR="00516BFC" w:rsidRPr="00FD70FD" w:rsidRDefault="00516BFC" w:rsidP="00516BFC">
      <w:pPr>
        <w:pStyle w:val="2"/>
        <w:spacing w:after="0" w:line="240" w:lineRule="auto"/>
        <w:ind w:right="-5"/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516BFC" w:rsidRPr="00FD70FD" w:rsidTr="00F63D34">
        <w:tc>
          <w:tcPr>
            <w:tcW w:w="4927" w:type="dxa"/>
          </w:tcPr>
          <w:p w:rsidR="00516BFC" w:rsidRPr="00024624" w:rsidRDefault="00516BFC" w:rsidP="00F63D34">
            <w:pPr>
              <w:pStyle w:val="2"/>
              <w:spacing w:after="0" w:line="240" w:lineRule="auto"/>
              <w:ind w:right="-5"/>
              <w:jc w:val="both"/>
              <w:rPr>
                <w:highlight w:val="yellow"/>
              </w:rPr>
            </w:pPr>
            <w:r w:rsidRPr="00A9730C">
              <w:t xml:space="preserve">От  </w:t>
            </w:r>
            <w:r>
              <w:t xml:space="preserve">04.08. </w:t>
            </w:r>
            <w:r w:rsidRPr="00A9730C">
              <w:t>2022 г.</w:t>
            </w:r>
          </w:p>
        </w:tc>
        <w:tc>
          <w:tcPr>
            <w:tcW w:w="4927" w:type="dxa"/>
          </w:tcPr>
          <w:p w:rsidR="00516BFC" w:rsidRPr="00FD70FD" w:rsidRDefault="00516BFC" w:rsidP="00F63D34">
            <w:pPr>
              <w:pStyle w:val="2"/>
              <w:spacing w:after="0" w:line="240" w:lineRule="auto"/>
              <w:ind w:right="-5"/>
              <w:jc w:val="both"/>
            </w:pPr>
            <w:r w:rsidRPr="00A9730C">
              <w:t xml:space="preserve">                                              №</w:t>
            </w:r>
            <w:r w:rsidRPr="00FD70FD">
              <w:t xml:space="preserve"> </w:t>
            </w:r>
            <w:r>
              <w:t>949</w:t>
            </w:r>
          </w:p>
        </w:tc>
      </w:tr>
    </w:tbl>
    <w:p w:rsidR="00516BFC" w:rsidRPr="00FD70FD" w:rsidRDefault="00516BFC" w:rsidP="00F63D34">
      <w:pPr>
        <w:pStyle w:val="2"/>
        <w:spacing w:after="0" w:line="240" w:lineRule="auto"/>
        <w:ind w:right="-5"/>
        <w:jc w:val="both"/>
      </w:pPr>
    </w:p>
    <w:p w:rsidR="00516BFC" w:rsidRPr="008F0A4E" w:rsidRDefault="00516BFC" w:rsidP="00F63D34">
      <w:pPr>
        <w:pStyle w:val="4"/>
        <w:rPr>
          <w:b w:val="0"/>
        </w:rPr>
      </w:pPr>
      <w:r>
        <w:rPr>
          <w:b w:val="0"/>
          <w:sz w:val="24"/>
          <w:szCs w:val="24"/>
        </w:rPr>
        <w:t>п</w:t>
      </w:r>
      <w:proofErr w:type="gramStart"/>
      <w:r w:rsidRPr="008F0A4E">
        <w:rPr>
          <w:b w:val="0"/>
          <w:sz w:val="24"/>
          <w:szCs w:val="24"/>
        </w:rPr>
        <w:t>.Б</w:t>
      </w:r>
      <w:proofErr w:type="gramEnd"/>
      <w:r w:rsidRPr="008F0A4E">
        <w:rPr>
          <w:b w:val="0"/>
          <w:sz w:val="24"/>
          <w:szCs w:val="24"/>
        </w:rPr>
        <w:t>алезино</w:t>
      </w:r>
    </w:p>
    <w:sdt>
      <w:sdtPr>
        <w:rPr>
          <w:rFonts w:ascii="Times New Roman" w:eastAsia="Times New Roman" w:hAnsi="Times New Roman" w:cs="Times New Roman"/>
          <w:sz w:val="28"/>
          <w:szCs w:val="28"/>
          <w:lang w:eastAsia="en-US"/>
        </w:rPr>
        <w:id w:val="2117941643"/>
        <w:lock w:val="contentLocked"/>
        <w:placeholder>
          <w:docPart w:val="32B73EA843AC46BCA6EAC60AAB4D2169"/>
        </w:placeholder>
        <w:group/>
      </w:sdtPr>
      <w:sdtContent>
        <w:sdt>
          <w:sdtPr>
            <w:rPr>
              <w:rFonts w:ascii="Times New Roman" w:eastAsia="Times New Roman" w:hAnsi="Times New Roman" w:cs="Times New Roman"/>
              <w:sz w:val="28"/>
              <w:szCs w:val="28"/>
              <w:lang w:eastAsia="en-US"/>
            </w:rPr>
            <w:id w:val="471339142"/>
            <w:lock w:val="contentLocked"/>
            <w:placeholder>
              <w:docPart w:val="292216FFDF39456F9A863FF9F044F0F0"/>
            </w:placeholder>
            <w:group/>
          </w:sdtPr>
          <w:sdtContent>
            <w:sdt>
              <w:sdtPr>
                <w:rPr>
                  <w:rFonts w:ascii="Times New Roman" w:eastAsia="Times New Roman" w:hAnsi="Times New Roman" w:cs="Times New Roman"/>
                  <w:sz w:val="28"/>
                  <w:szCs w:val="28"/>
                  <w:lang w:eastAsia="en-US"/>
                </w:rPr>
                <w:id w:val="2094428549"/>
                <w:lock w:val="contentLocked"/>
                <w:placeholder>
                  <w:docPart w:val="292216FFDF39456F9A863FF9F044F0F0"/>
                </w:placeholder>
                <w:group/>
              </w:sdtPr>
              <w:sdtContent>
                <w:p w:rsidR="00516BFC" w:rsidRDefault="00516BFC" w:rsidP="00F63D34">
                  <w:pPr>
                    <w:spacing w:after="0" w:line="240" w:lineRule="auto"/>
                    <w:ind w:right="5215"/>
                    <w:rPr>
                      <w:sz w:val="28"/>
                      <w:szCs w:val="28"/>
                    </w:rPr>
                  </w:pPr>
                </w:p>
                <w:p w:rsidR="00516BFC" w:rsidRDefault="00B46EB4" w:rsidP="00F63D34">
                  <w:pPr>
                    <w:pStyle w:val="30"/>
                    <w:keepNext/>
                    <w:keepLines/>
                    <w:shd w:val="clear" w:color="auto" w:fill="auto"/>
                    <w:spacing w:before="0" w:line="240" w:lineRule="auto"/>
                    <w:rPr>
                      <w:sz w:val="28"/>
                      <w:szCs w:val="28"/>
                    </w:rPr>
                  </w:pPr>
                </w:p>
              </w:sdtContent>
            </w:sdt>
          </w:sdtContent>
        </w:sdt>
      </w:sdtContent>
    </w:sdt>
    <w:p w:rsidR="00516BFC" w:rsidRPr="00AF5F29" w:rsidRDefault="00516BFC" w:rsidP="00F63D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F29">
        <w:rPr>
          <w:rFonts w:ascii="Times New Roman" w:hAnsi="Times New Roman" w:cs="Times New Roman"/>
          <w:sz w:val="28"/>
          <w:szCs w:val="28"/>
        </w:rPr>
        <w:t xml:space="preserve">Об определении управляющей организации, </w:t>
      </w:r>
    </w:p>
    <w:p w:rsidR="00516BFC" w:rsidRPr="00AF5F29" w:rsidRDefault="00516BFC" w:rsidP="00F63D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5F29">
        <w:rPr>
          <w:rFonts w:ascii="Times New Roman" w:hAnsi="Times New Roman" w:cs="Times New Roman"/>
          <w:sz w:val="28"/>
          <w:szCs w:val="28"/>
        </w:rPr>
        <w:t xml:space="preserve">временно исполняющей обязанности </w:t>
      </w:r>
      <w:proofErr w:type="gramStart"/>
      <w:r w:rsidRPr="00AF5F29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516BFC" w:rsidRPr="00AF5F29" w:rsidRDefault="00516BFC" w:rsidP="00F63D34">
      <w:pPr>
        <w:pStyle w:val="30"/>
        <w:keepNext/>
        <w:keepLines/>
        <w:shd w:val="clear" w:color="auto" w:fill="auto"/>
        <w:spacing w:before="0" w:line="240" w:lineRule="auto"/>
        <w:rPr>
          <w:sz w:val="28"/>
          <w:szCs w:val="28"/>
        </w:rPr>
      </w:pPr>
      <w:r w:rsidRPr="00AF5F29">
        <w:rPr>
          <w:sz w:val="28"/>
          <w:szCs w:val="28"/>
        </w:rPr>
        <w:t>управлению многоквартирными домами</w:t>
      </w:r>
    </w:p>
    <w:p w:rsidR="00516BFC" w:rsidRDefault="00516BFC" w:rsidP="00F63D34">
      <w:pPr>
        <w:pStyle w:val="30"/>
        <w:keepNext/>
        <w:keepLines/>
        <w:shd w:val="clear" w:color="auto" w:fill="auto"/>
        <w:spacing w:before="0" w:line="240" w:lineRule="auto"/>
        <w:rPr>
          <w:sz w:val="28"/>
          <w:szCs w:val="28"/>
        </w:rPr>
      </w:pPr>
    </w:p>
    <w:p w:rsidR="00516BFC" w:rsidRPr="00AF5F29" w:rsidRDefault="00516BFC" w:rsidP="00F63D34">
      <w:pPr>
        <w:pStyle w:val="30"/>
        <w:keepNext/>
        <w:keepLines/>
        <w:shd w:val="clear" w:color="auto" w:fill="auto"/>
        <w:spacing w:before="0" w:line="240" w:lineRule="auto"/>
        <w:rPr>
          <w:sz w:val="28"/>
          <w:szCs w:val="28"/>
        </w:rPr>
      </w:pPr>
    </w:p>
    <w:p w:rsidR="00516BFC" w:rsidRPr="00383E74" w:rsidRDefault="00516BFC" w:rsidP="00F63D34">
      <w:pPr>
        <w:pStyle w:val="21"/>
        <w:shd w:val="clear" w:color="auto" w:fill="auto"/>
        <w:spacing w:after="0"/>
        <w:ind w:left="20" w:right="20" w:firstLine="540"/>
        <w:jc w:val="both"/>
        <w:rPr>
          <w:color w:val="000000" w:themeColor="text1"/>
          <w:sz w:val="27"/>
          <w:szCs w:val="27"/>
        </w:rPr>
      </w:pPr>
      <w:proofErr w:type="gramStart"/>
      <w:r w:rsidRPr="00383E74">
        <w:rPr>
          <w:color w:val="000000" w:themeColor="text1"/>
          <w:sz w:val="28"/>
          <w:szCs w:val="28"/>
        </w:rPr>
        <w:t xml:space="preserve">В целях недопущения нарушения прав граждан и создания угрозы проживания в многоквартирных домах на территории </w:t>
      </w:r>
      <w:proofErr w:type="spellStart"/>
      <w:r w:rsidRPr="00383E74">
        <w:rPr>
          <w:color w:val="000000" w:themeColor="text1"/>
          <w:sz w:val="28"/>
          <w:szCs w:val="28"/>
        </w:rPr>
        <w:t>Балезинского</w:t>
      </w:r>
      <w:proofErr w:type="spellEnd"/>
      <w:r w:rsidRPr="00383E74">
        <w:rPr>
          <w:color w:val="000000" w:themeColor="text1"/>
          <w:sz w:val="28"/>
          <w:szCs w:val="28"/>
        </w:rPr>
        <w:t xml:space="preserve"> района Удмуртской Республики, в соответствии со статьей 161 Жилищного Кодекса Российской Федерации, Постановлением Правительства Российской Федерации от 21декабря 2018 № 1616"Об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proofErr w:type="gramEnd"/>
      <w:r w:rsidRPr="00383E74">
        <w:rPr>
          <w:color w:val="000000" w:themeColor="text1"/>
          <w:sz w:val="28"/>
          <w:szCs w:val="28"/>
        </w:rPr>
        <w:t xml:space="preserve"> </w:t>
      </w:r>
      <w:proofErr w:type="gramStart"/>
      <w:r w:rsidRPr="00383E74">
        <w:rPr>
          <w:color w:val="000000" w:themeColor="text1"/>
          <w:sz w:val="28"/>
          <w:szCs w:val="28"/>
        </w:rPr>
        <w:t>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Федерации", Рекомендуемым размером платы за содержание и ремонт общего имущества жилого помещения в разрезе видов работ на один квадратный метр  при выборе Управляющей компании, утвержденным 04.07.2022г. начальником территориального отдела "Пермский" филиала "Центральный" ФГАУ "</w:t>
      </w:r>
      <w:proofErr w:type="spellStart"/>
      <w:r w:rsidRPr="00383E74">
        <w:rPr>
          <w:color w:val="000000" w:themeColor="text1"/>
          <w:sz w:val="28"/>
          <w:szCs w:val="28"/>
        </w:rPr>
        <w:t>Росжилкомплекс</w:t>
      </w:r>
      <w:proofErr w:type="spellEnd"/>
      <w:r w:rsidRPr="00383E74">
        <w:rPr>
          <w:color w:val="000000" w:themeColor="text1"/>
          <w:sz w:val="28"/>
          <w:szCs w:val="28"/>
        </w:rPr>
        <w:t>", являющимся на праве оперативного управления собственником</w:t>
      </w:r>
      <w:proofErr w:type="gramEnd"/>
      <w:r w:rsidRPr="00383E74">
        <w:rPr>
          <w:color w:val="000000" w:themeColor="text1"/>
          <w:sz w:val="28"/>
          <w:szCs w:val="28"/>
        </w:rPr>
        <w:t xml:space="preserve"> помещений МКД, расположенных по адресу: Удмуртская Республика, </w:t>
      </w:r>
      <w:proofErr w:type="spellStart"/>
      <w:r w:rsidRPr="00383E74">
        <w:rPr>
          <w:color w:val="000000" w:themeColor="text1"/>
          <w:sz w:val="28"/>
          <w:szCs w:val="28"/>
        </w:rPr>
        <w:t>Балезинский</w:t>
      </w:r>
      <w:proofErr w:type="spellEnd"/>
      <w:r w:rsidRPr="00383E74">
        <w:rPr>
          <w:color w:val="000000" w:themeColor="text1"/>
          <w:sz w:val="28"/>
          <w:szCs w:val="28"/>
        </w:rPr>
        <w:t xml:space="preserve"> район, п</w:t>
      </w:r>
      <w:proofErr w:type="gramStart"/>
      <w:r w:rsidRPr="00383E74">
        <w:rPr>
          <w:color w:val="000000" w:themeColor="text1"/>
          <w:sz w:val="28"/>
          <w:szCs w:val="28"/>
        </w:rPr>
        <w:t>.Б</w:t>
      </w:r>
      <w:proofErr w:type="gramEnd"/>
      <w:r w:rsidRPr="00383E74">
        <w:rPr>
          <w:color w:val="000000" w:themeColor="text1"/>
          <w:sz w:val="28"/>
          <w:szCs w:val="28"/>
        </w:rPr>
        <w:t xml:space="preserve">алезино-3, ул.Кирова, д.1, 2, 5, 6, 7, 8, ул.Свердлова, </w:t>
      </w:r>
      <w:proofErr w:type="spellStart"/>
      <w:r w:rsidRPr="00383E74">
        <w:rPr>
          <w:color w:val="000000" w:themeColor="text1"/>
          <w:sz w:val="28"/>
          <w:szCs w:val="28"/>
        </w:rPr>
        <w:t>д</w:t>
      </w:r>
      <w:proofErr w:type="spellEnd"/>
      <w:r w:rsidRPr="00383E74">
        <w:rPr>
          <w:color w:val="000000" w:themeColor="text1"/>
          <w:sz w:val="28"/>
          <w:szCs w:val="28"/>
        </w:rPr>
        <w:t xml:space="preserve">, 11, 12, 13, 14, 15, 16, 17, 18, 20, ул.Кирова, д.21, 22, 23, 24, 25, 26, 27, 28, 29, 30, ул.Космонавтов, д.32, 33, 34, 35,  Постановлением Администрации муниципального образования « Муниципальный округ </w:t>
      </w:r>
      <w:proofErr w:type="spellStart"/>
      <w:r w:rsidRPr="00383E74">
        <w:rPr>
          <w:color w:val="000000" w:themeColor="text1"/>
          <w:sz w:val="28"/>
          <w:szCs w:val="28"/>
        </w:rPr>
        <w:t>Балезинского</w:t>
      </w:r>
      <w:proofErr w:type="spellEnd"/>
      <w:r w:rsidRPr="00383E74">
        <w:rPr>
          <w:color w:val="000000" w:themeColor="text1"/>
          <w:sz w:val="28"/>
          <w:szCs w:val="28"/>
        </w:rPr>
        <w:t xml:space="preserve"> района Удмуртской Республики» от 29 июля 2022 №  «Об утверждении перечня организаций для управления многоквартирными домами, расположенных на территории муниципального образования «</w:t>
      </w:r>
      <w:proofErr w:type="spellStart"/>
      <w:r w:rsidRPr="00383E74">
        <w:rPr>
          <w:color w:val="000000" w:themeColor="text1"/>
          <w:sz w:val="28"/>
          <w:szCs w:val="28"/>
        </w:rPr>
        <w:t>Балезинский</w:t>
      </w:r>
      <w:proofErr w:type="spellEnd"/>
      <w:r w:rsidRPr="00383E74">
        <w:rPr>
          <w:color w:val="000000" w:themeColor="text1"/>
          <w:sz w:val="28"/>
          <w:szCs w:val="28"/>
        </w:rPr>
        <w:t xml:space="preserve"> район» в отношении которых собственниками помещений в многоквартирных домах не выбран способ управления таким домом или выбранный способ управления не реализован, не определена управляющая организация»,</w:t>
      </w:r>
    </w:p>
    <w:p w:rsidR="00516BFC" w:rsidRPr="00383E74" w:rsidRDefault="00516BFC" w:rsidP="00F63D3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516BFC" w:rsidRDefault="00516BFC" w:rsidP="00F63D34">
      <w:pPr>
        <w:pStyle w:val="1"/>
        <w:spacing w:before="0"/>
        <w:jc w:val="both"/>
        <w:textAlignment w:val="baseline"/>
        <w:rPr>
          <w:rFonts w:ascii="Times New Roman" w:hAnsi="Times New Roman" w:cs="Times New Roman"/>
          <w:color w:val="auto"/>
        </w:rPr>
      </w:pPr>
    </w:p>
    <w:p w:rsidR="00516BFC" w:rsidRPr="00AF5F29" w:rsidRDefault="00516BFC" w:rsidP="00F63D34">
      <w:pPr>
        <w:pStyle w:val="1"/>
        <w:spacing w:before="0"/>
        <w:jc w:val="both"/>
        <w:textAlignment w:val="baseline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ПОСТАНОВЛЯЮ</w:t>
      </w:r>
      <w:r w:rsidRPr="00AF5F29">
        <w:rPr>
          <w:rFonts w:ascii="Times New Roman" w:hAnsi="Times New Roman" w:cs="Times New Roman"/>
          <w:color w:val="auto"/>
        </w:rPr>
        <w:t>:</w:t>
      </w:r>
    </w:p>
    <w:p w:rsidR="00516BFC" w:rsidRPr="00AF5F29" w:rsidRDefault="00516BFC" w:rsidP="00516BF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5F29">
        <w:rPr>
          <w:rFonts w:ascii="Times New Roman" w:hAnsi="Times New Roman" w:cs="Times New Roman"/>
          <w:sz w:val="28"/>
          <w:szCs w:val="28"/>
        </w:rPr>
        <w:t xml:space="preserve">Определить Общество с ограниченной ответственностью Управляющая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AF5F29">
        <w:rPr>
          <w:rFonts w:ascii="Times New Roman" w:hAnsi="Times New Roman" w:cs="Times New Roman"/>
          <w:sz w:val="28"/>
          <w:szCs w:val="28"/>
        </w:rPr>
        <w:t>компания «</w:t>
      </w:r>
      <w:proofErr w:type="spellStart"/>
      <w:r w:rsidRPr="00AF5F29">
        <w:rPr>
          <w:rFonts w:ascii="Times New Roman" w:hAnsi="Times New Roman" w:cs="Times New Roman"/>
          <w:sz w:val="28"/>
          <w:szCs w:val="28"/>
        </w:rPr>
        <w:t>АлМа</w:t>
      </w:r>
      <w:proofErr w:type="spellEnd"/>
      <w:r w:rsidRPr="00AF5F29">
        <w:rPr>
          <w:rFonts w:ascii="Times New Roman" w:hAnsi="Times New Roman" w:cs="Times New Roman"/>
          <w:sz w:val="28"/>
          <w:szCs w:val="28"/>
        </w:rPr>
        <w:t xml:space="preserve">» (ИНН 1837021640, ОГРН 1221800010233) управляющей   </w:t>
      </w:r>
    </w:p>
    <w:p w:rsidR="00516BFC" w:rsidRPr="00AF5F29" w:rsidRDefault="00516BFC" w:rsidP="00F63D34">
      <w:pPr>
        <w:pStyle w:val="a3"/>
        <w:spacing w:after="0"/>
        <w:ind w:left="284" w:hanging="3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F5F29">
        <w:rPr>
          <w:rFonts w:ascii="Times New Roman" w:hAnsi="Times New Roman" w:cs="Times New Roman"/>
          <w:sz w:val="28"/>
          <w:szCs w:val="28"/>
        </w:rPr>
        <w:t>организацией для осуществления управления многоквартирными домами, согласно адресному списку многоквартирных домов (Приложение № 1</w:t>
      </w:r>
      <w:r>
        <w:rPr>
          <w:rFonts w:ascii="Times New Roman" w:hAnsi="Times New Roman" w:cs="Times New Roman"/>
          <w:sz w:val="28"/>
          <w:szCs w:val="28"/>
        </w:rPr>
        <w:t>,2</w:t>
      </w:r>
      <w:r w:rsidRPr="00AF5F2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16BFC" w:rsidRPr="00AF5F29" w:rsidRDefault="00516BFC" w:rsidP="00F63D34">
      <w:pPr>
        <w:spacing w:after="0"/>
        <w:ind w:left="284" w:right="-427" w:hanging="308"/>
        <w:jc w:val="both"/>
        <w:rPr>
          <w:rFonts w:ascii="Times New Roman" w:hAnsi="Times New Roman" w:cs="Times New Roman"/>
          <w:sz w:val="28"/>
          <w:szCs w:val="28"/>
        </w:rPr>
      </w:pPr>
      <w:r w:rsidRPr="00AF5F2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F5F29">
        <w:rPr>
          <w:rFonts w:ascii="Times New Roman" w:hAnsi="Times New Roman" w:cs="Times New Roman"/>
          <w:sz w:val="28"/>
          <w:szCs w:val="28"/>
        </w:rPr>
        <w:t>Обществу с ограниченной ответственностью Управляющая компания «</w:t>
      </w:r>
      <w:proofErr w:type="spellStart"/>
      <w:r w:rsidRPr="00AF5F29">
        <w:rPr>
          <w:rFonts w:ascii="Times New Roman" w:hAnsi="Times New Roman" w:cs="Times New Roman"/>
          <w:sz w:val="28"/>
          <w:szCs w:val="28"/>
        </w:rPr>
        <w:t>АлМа</w:t>
      </w:r>
      <w:proofErr w:type="spellEnd"/>
      <w:r w:rsidRPr="00AF5F29">
        <w:rPr>
          <w:rFonts w:ascii="Times New Roman" w:hAnsi="Times New Roman" w:cs="Times New Roman"/>
          <w:sz w:val="28"/>
          <w:szCs w:val="28"/>
        </w:rPr>
        <w:t xml:space="preserve">» с </w:t>
      </w:r>
      <w:r w:rsidRPr="00361CCA">
        <w:rPr>
          <w:rFonts w:ascii="Times New Roman" w:hAnsi="Times New Roman" w:cs="Times New Roman"/>
          <w:sz w:val="28"/>
          <w:szCs w:val="28"/>
        </w:rPr>
        <w:t>15 августа 2022</w:t>
      </w:r>
      <w:r w:rsidRPr="00AF5F29">
        <w:rPr>
          <w:rFonts w:ascii="Times New Roman" w:hAnsi="Times New Roman" w:cs="Times New Roman"/>
          <w:sz w:val="28"/>
          <w:szCs w:val="28"/>
        </w:rPr>
        <w:t xml:space="preserve"> года  до определения результатов конкурса по отбору управляющих организаций для управления многоквартирными домами в соответствии с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осуществлять управление многоквартирными домами, согласно адресному списку многоквартирных домов (Приложение</w:t>
      </w:r>
      <w:proofErr w:type="gramEnd"/>
      <w:r w:rsidRPr="00AF5F29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,2</w:t>
      </w:r>
      <w:r w:rsidRPr="00AF5F2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16BFC" w:rsidRPr="00AF5F29" w:rsidRDefault="00516BFC" w:rsidP="00F63D34">
      <w:pPr>
        <w:spacing w:after="0"/>
        <w:ind w:left="284" w:right="-427" w:hanging="308"/>
        <w:jc w:val="both"/>
        <w:rPr>
          <w:rFonts w:ascii="Times New Roman" w:hAnsi="Times New Roman" w:cs="Times New Roman"/>
          <w:sz w:val="28"/>
          <w:szCs w:val="28"/>
        </w:rPr>
      </w:pPr>
      <w:r w:rsidRPr="00AF5F29">
        <w:rPr>
          <w:rFonts w:ascii="Times New Roman" w:hAnsi="Times New Roman" w:cs="Times New Roman"/>
          <w:sz w:val="28"/>
          <w:szCs w:val="28"/>
        </w:rPr>
        <w:t>3. Определить перечень работ и услуг, выполняемый управляющей орган</w:t>
      </w:r>
      <w:r>
        <w:rPr>
          <w:rFonts w:ascii="Times New Roman" w:hAnsi="Times New Roman" w:cs="Times New Roman"/>
          <w:sz w:val="28"/>
          <w:szCs w:val="28"/>
        </w:rPr>
        <w:t>изацией, согласно Приложению № 3</w:t>
      </w:r>
      <w:r w:rsidRPr="00AF5F29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516BFC" w:rsidRPr="00AF5F29" w:rsidRDefault="00516BFC" w:rsidP="00F63D34">
      <w:pPr>
        <w:spacing w:after="0"/>
        <w:ind w:left="284" w:right="-427" w:hanging="308"/>
        <w:jc w:val="both"/>
        <w:rPr>
          <w:rFonts w:ascii="Times New Roman" w:hAnsi="Times New Roman" w:cs="Times New Roman"/>
          <w:sz w:val="28"/>
          <w:szCs w:val="28"/>
        </w:rPr>
      </w:pPr>
      <w:r w:rsidRPr="00AF5F29">
        <w:rPr>
          <w:rFonts w:ascii="Times New Roman" w:hAnsi="Times New Roman" w:cs="Times New Roman"/>
          <w:sz w:val="28"/>
          <w:szCs w:val="28"/>
        </w:rPr>
        <w:t>4. Установить размер платы за содержание жилого помещения  в размере 35,52 рублей (Тридцать пять рублей 52 копейки) в месяц за 1 кв.м. общей</w:t>
      </w:r>
      <w:r>
        <w:rPr>
          <w:rFonts w:ascii="Times New Roman" w:hAnsi="Times New Roman" w:cs="Times New Roman"/>
          <w:sz w:val="28"/>
          <w:szCs w:val="28"/>
        </w:rPr>
        <w:t xml:space="preserve"> площади помещения собственника </w:t>
      </w:r>
      <w:r w:rsidRPr="00AF5F29">
        <w:rPr>
          <w:rFonts w:ascii="Times New Roman" w:hAnsi="Times New Roman" w:cs="Times New Roman"/>
          <w:sz w:val="28"/>
          <w:szCs w:val="28"/>
        </w:rPr>
        <w:t>согласно адресному списку многоквартирных домов (Приложение № 1).</w:t>
      </w:r>
    </w:p>
    <w:p w:rsidR="00516BFC" w:rsidRPr="00AF5F29" w:rsidRDefault="00516BFC" w:rsidP="00F63D34">
      <w:pPr>
        <w:spacing w:after="0"/>
        <w:ind w:left="284" w:right="-427" w:hanging="308"/>
        <w:jc w:val="both"/>
        <w:rPr>
          <w:rFonts w:ascii="Times New Roman" w:hAnsi="Times New Roman" w:cs="Times New Roman"/>
          <w:sz w:val="28"/>
          <w:szCs w:val="28"/>
        </w:rPr>
      </w:pPr>
      <w:r w:rsidRPr="00AF5F2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AF5F29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F5F29">
        <w:rPr>
          <w:rFonts w:ascii="Times New Roman" w:hAnsi="Times New Roman" w:cs="Times New Roman"/>
          <w:sz w:val="28"/>
          <w:szCs w:val="28"/>
        </w:rPr>
        <w:t>становить размер платы за содержание ж</w:t>
      </w:r>
      <w:r>
        <w:rPr>
          <w:rFonts w:ascii="Times New Roman" w:hAnsi="Times New Roman" w:cs="Times New Roman"/>
          <w:sz w:val="28"/>
          <w:szCs w:val="28"/>
        </w:rPr>
        <w:t>илого помещения  в размере 15,13 рублей (Пятнадцать рублей 13 копеек</w:t>
      </w:r>
      <w:r w:rsidRPr="00AF5F29">
        <w:rPr>
          <w:rFonts w:ascii="Times New Roman" w:hAnsi="Times New Roman" w:cs="Times New Roman"/>
          <w:sz w:val="28"/>
          <w:szCs w:val="28"/>
        </w:rPr>
        <w:t>) в месяц за 1 кв.м. общей</w:t>
      </w:r>
      <w:r>
        <w:rPr>
          <w:rFonts w:ascii="Times New Roman" w:hAnsi="Times New Roman" w:cs="Times New Roman"/>
          <w:sz w:val="28"/>
          <w:szCs w:val="28"/>
        </w:rPr>
        <w:t xml:space="preserve"> площади помещения собственника </w:t>
      </w:r>
      <w:r w:rsidRPr="00AF5F29">
        <w:rPr>
          <w:rFonts w:ascii="Times New Roman" w:hAnsi="Times New Roman" w:cs="Times New Roman"/>
          <w:sz w:val="28"/>
          <w:szCs w:val="28"/>
        </w:rPr>
        <w:t>согласно адресному списку много</w:t>
      </w:r>
      <w:r>
        <w:rPr>
          <w:rFonts w:ascii="Times New Roman" w:hAnsi="Times New Roman" w:cs="Times New Roman"/>
          <w:sz w:val="28"/>
          <w:szCs w:val="28"/>
        </w:rPr>
        <w:t>квартирных домов (Приложение № 2</w:t>
      </w:r>
      <w:r w:rsidRPr="00AF5F29">
        <w:rPr>
          <w:rFonts w:ascii="Times New Roman" w:hAnsi="Times New Roman" w:cs="Times New Roman"/>
          <w:sz w:val="28"/>
          <w:szCs w:val="28"/>
        </w:rPr>
        <w:t>).</w:t>
      </w:r>
    </w:p>
    <w:p w:rsidR="00516BFC" w:rsidRPr="00AF5F29" w:rsidRDefault="00516BFC" w:rsidP="00F63D34">
      <w:pPr>
        <w:spacing w:after="0"/>
        <w:ind w:righ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Отделу строительств</w:t>
      </w:r>
      <w:r w:rsidRPr="00AF5F29">
        <w:rPr>
          <w:rFonts w:ascii="Times New Roman" w:hAnsi="Times New Roman" w:cs="Times New Roman"/>
          <w:sz w:val="28"/>
          <w:szCs w:val="28"/>
        </w:rPr>
        <w:t xml:space="preserve"> и архитектуры Администрации муниципального образования «Муниципальный округ </w:t>
      </w:r>
      <w:proofErr w:type="spellStart"/>
      <w:r w:rsidRPr="00AF5F29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Pr="00AF5F29">
        <w:rPr>
          <w:rFonts w:ascii="Times New Roman" w:hAnsi="Times New Roman" w:cs="Times New Roman"/>
          <w:sz w:val="28"/>
          <w:szCs w:val="28"/>
        </w:rPr>
        <w:t xml:space="preserve"> района Удмуртской Республики»: </w:t>
      </w:r>
    </w:p>
    <w:p w:rsidR="00516BFC" w:rsidRPr="00AF5F29" w:rsidRDefault="00516BFC" w:rsidP="00F63D34">
      <w:pPr>
        <w:spacing w:after="0"/>
        <w:ind w:left="284" w:right="-567" w:hanging="308"/>
        <w:jc w:val="both"/>
        <w:rPr>
          <w:rFonts w:ascii="Times New Roman" w:hAnsi="Times New Roman" w:cs="Times New Roman"/>
          <w:sz w:val="28"/>
          <w:szCs w:val="28"/>
        </w:rPr>
      </w:pPr>
      <w:r w:rsidRPr="00AF5F29">
        <w:rPr>
          <w:rFonts w:ascii="Times New Roman" w:hAnsi="Times New Roman" w:cs="Times New Roman"/>
          <w:sz w:val="28"/>
          <w:szCs w:val="28"/>
        </w:rPr>
        <w:t xml:space="preserve">5.1. Направить копию настоящего постановления в течение одного рабочего дня после даты его принятия в орган исполнительной власти субъекта Российской Федерации, осуществляющей Региональный государственный жилищный надзор. </w:t>
      </w:r>
    </w:p>
    <w:p w:rsidR="00516BFC" w:rsidRPr="00AF5F29" w:rsidRDefault="00516BFC" w:rsidP="00F63D34">
      <w:pPr>
        <w:spacing w:after="0"/>
        <w:ind w:left="284" w:right="-567" w:hanging="308"/>
        <w:jc w:val="both"/>
        <w:rPr>
          <w:rFonts w:ascii="Times New Roman" w:hAnsi="Times New Roman" w:cs="Times New Roman"/>
          <w:sz w:val="28"/>
          <w:szCs w:val="28"/>
        </w:rPr>
      </w:pPr>
      <w:r w:rsidRPr="00AF5F29">
        <w:rPr>
          <w:rFonts w:ascii="Times New Roman" w:hAnsi="Times New Roman" w:cs="Times New Roman"/>
          <w:sz w:val="28"/>
          <w:szCs w:val="28"/>
        </w:rPr>
        <w:t xml:space="preserve">5.2. Обеспечить в течение пяти рабочих дней после даты принятия настоящего постановления размещение его на информационных стендах, расположенных в подъездах многоквартирных домов, согласно адресному списку многоквартирных домов (Приложение № 1). </w:t>
      </w:r>
    </w:p>
    <w:p w:rsidR="00516BFC" w:rsidRPr="00AF5F29" w:rsidRDefault="00516BFC" w:rsidP="00F63D34">
      <w:pPr>
        <w:spacing w:after="0"/>
        <w:ind w:left="284" w:right="-567" w:hanging="308"/>
        <w:jc w:val="both"/>
        <w:rPr>
          <w:rFonts w:ascii="Times New Roman" w:hAnsi="Times New Roman" w:cs="Times New Roman"/>
          <w:sz w:val="28"/>
          <w:szCs w:val="28"/>
        </w:rPr>
      </w:pPr>
      <w:r w:rsidRPr="00AF5F29">
        <w:rPr>
          <w:rFonts w:ascii="Times New Roman" w:hAnsi="Times New Roman" w:cs="Times New Roman"/>
          <w:sz w:val="28"/>
          <w:szCs w:val="28"/>
        </w:rPr>
        <w:t xml:space="preserve">5.3. В течение одного рабочего дня после даты принятия настоящего постановления </w:t>
      </w:r>
      <w:proofErr w:type="gramStart"/>
      <w:r w:rsidRPr="00AF5F29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AF5F29">
        <w:rPr>
          <w:rFonts w:ascii="Times New Roman" w:hAnsi="Times New Roman" w:cs="Times New Roman"/>
          <w:sz w:val="28"/>
          <w:szCs w:val="28"/>
        </w:rPr>
        <w:t xml:space="preserve"> в государственной информационной системе жилищно-коммунального хозяйства. </w:t>
      </w:r>
    </w:p>
    <w:p w:rsidR="00516BFC" w:rsidRPr="00AF5F29" w:rsidRDefault="00516BFC" w:rsidP="00F63D34">
      <w:pPr>
        <w:spacing w:after="0"/>
        <w:ind w:left="284" w:right="-567" w:hanging="308"/>
        <w:jc w:val="both"/>
        <w:rPr>
          <w:rFonts w:ascii="Times New Roman" w:hAnsi="Times New Roman" w:cs="Times New Roman"/>
          <w:sz w:val="28"/>
          <w:szCs w:val="28"/>
        </w:rPr>
      </w:pPr>
      <w:r w:rsidRPr="00AF5F29">
        <w:rPr>
          <w:rFonts w:ascii="Times New Roman" w:hAnsi="Times New Roman" w:cs="Times New Roman"/>
          <w:sz w:val="28"/>
          <w:szCs w:val="28"/>
        </w:rPr>
        <w:t xml:space="preserve">6. Опубликовать настоящее постановление в официальных средствах массовой информации и разместить на официальном сайте муниципального образования «Муниципальный округ </w:t>
      </w:r>
      <w:proofErr w:type="spellStart"/>
      <w:r w:rsidRPr="00AF5F29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Pr="00AF5F29">
        <w:rPr>
          <w:rFonts w:ascii="Times New Roman" w:hAnsi="Times New Roman" w:cs="Times New Roman"/>
          <w:sz w:val="28"/>
          <w:szCs w:val="28"/>
        </w:rPr>
        <w:t xml:space="preserve"> района Удмуртской Республики». </w:t>
      </w:r>
    </w:p>
    <w:p w:rsidR="00516BFC" w:rsidRPr="00AF5F29" w:rsidRDefault="00516BFC" w:rsidP="00F63D34">
      <w:pPr>
        <w:spacing w:after="0"/>
        <w:ind w:left="284" w:right="-567" w:hanging="308"/>
        <w:jc w:val="both"/>
        <w:rPr>
          <w:rFonts w:ascii="Times New Roman" w:hAnsi="Times New Roman" w:cs="Times New Roman"/>
          <w:sz w:val="28"/>
          <w:szCs w:val="28"/>
        </w:rPr>
      </w:pPr>
      <w:r w:rsidRPr="00AF5F29">
        <w:rPr>
          <w:rFonts w:ascii="Times New Roman" w:hAnsi="Times New Roman" w:cs="Times New Roman"/>
          <w:sz w:val="28"/>
          <w:szCs w:val="28"/>
        </w:rPr>
        <w:t xml:space="preserve">7. Настоящее постановление вступает в силу со дня его подписания. </w:t>
      </w:r>
    </w:p>
    <w:p w:rsidR="00516BFC" w:rsidRPr="00AF5F29" w:rsidRDefault="00516BFC" w:rsidP="00F63D34">
      <w:pPr>
        <w:spacing w:after="0"/>
        <w:ind w:left="284" w:right="-567" w:hanging="308"/>
        <w:jc w:val="both"/>
        <w:rPr>
          <w:rFonts w:ascii="Times New Roman" w:hAnsi="Times New Roman" w:cs="Times New Roman"/>
          <w:sz w:val="28"/>
          <w:szCs w:val="28"/>
        </w:rPr>
      </w:pPr>
      <w:r w:rsidRPr="00AF5F29"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proofErr w:type="gramStart"/>
      <w:r w:rsidRPr="00AF5F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F5F2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 и ЖКХ.</w:t>
      </w:r>
    </w:p>
    <w:p w:rsidR="00516BFC" w:rsidRPr="00AF5F29" w:rsidRDefault="00516BFC" w:rsidP="00F63D34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480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480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480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Pr="005210F4" w:rsidRDefault="00516BFC" w:rsidP="00F63D34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480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210F4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10F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5210F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Ю.В.Новойдарский</w:t>
      </w:r>
      <w:proofErr w:type="spellEnd"/>
    </w:p>
    <w:p w:rsidR="00516BFC" w:rsidRPr="000D6F31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6BFC" w:rsidRPr="00AF5F29" w:rsidRDefault="00516BFC" w:rsidP="00F63D3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</w:t>
      </w:r>
      <w:r w:rsidRPr="00AF5F29">
        <w:rPr>
          <w:rFonts w:ascii="Times New Roman" w:hAnsi="Times New Roman" w:cs="Times New Roman"/>
          <w:sz w:val="28"/>
          <w:szCs w:val="28"/>
        </w:rPr>
        <w:t xml:space="preserve">Приложение №1 </w:t>
      </w:r>
    </w:p>
    <w:p w:rsidR="00516BFC" w:rsidRPr="00AF5F29" w:rsidRDefault="00516BFC" w:rsidP="00F63D3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F5F2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«Муниципальный округ </w:t>
      </w:r>
      <w:proofErr w:type="spellStart"/>
      <w:r w:rsidRPr="00AF5F29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Pr="00AF5F29">
        <w:rPr>
          <w:rFonts w:ascii="Times New Roman" w:hAnsi="Times New Roman" w:cs="Times New Roman"/>
          <w:sz w:val="28"/>
          <w:szCs w:val="28"/>
        </w:rPr>
        <w:t xml:space="preserve"> района Удмуртской Республики» </w:t>
      </w:r>
    </w:p>
    <w:p w:rsidR="00516BFC" w:rsidRPr="00AF5F29" w:rsidRDefault="00516BFC" w:rsidP="00F63D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106DD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04.08 </w:t>
      </w:r>
      <w:r w:rsidRPr="00106DD0">
        <w:rPr>
          <w:rFonts w:ascii="Times New Roman" w:hAnsi="Times New Roman" w:cs="Times New Roman"/>
          <w:sz w:val="28"/>
          <w:szCs w:val="28"/>
        </w:rPr>
        <w:t>. 2022г.  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949</w:t>
      </w:r>
      <w:r w:rsidRPr="00AF5F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BFC" w:rsidRPr="00AF5F29" w:rsidRDefault="00516BFC" w:rsidP="00F63D3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16BFC" w:rsidRPr="00AF5F29" w:rsidRDefault="00516BFC" w:rsidP="00F63D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F29">
        <w:rPr>
          <w:rFonts w:ascii="Times New Roman" w:hAnsi="Times New Roman" w:cs="Times New Roman"/>
          <w:b/>
          <w:sz w:val="28"/>
          <w:szCs w:val="28"/>
        </w:rPr>
        <w:t>Перечень многоквартирных домов,</w:t>
      </w:r>
    </w:p>
    <w:p w:rsidR="00516BFC" w:rsidRPr="00AF5F29" w:rsidRDefault="00516BFC" w:rsidP="00F63D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5F29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AF5F29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AF5F29">
        <w:rPr>
          <w:rFonts w:ascii="Times New Roman" w:hAnsi="Times New Roman" w:cs="Times New Roman"/>
          <w:sz w:val="28"/>
          <w:szCs w:val="28"/>
        </w:rPr>
        <w:t xml:space="preserve"> которых собственниками помещений в многоквартирном доме не выбран способ управления такими домами или выбранный способ управления не реализован, не определена управляющая организация</w:t>
      </w:r>
    </w:p>
    <w:p w:rsidR="00516BFC" w:rsidRPr="00AF5F29" w:rsidRDefault="00516BFC" w:rsidP="00F63D3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9720"/>
      </w:tblGrid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Адрес многоквартирного дома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Кирова, д.1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Кирова, д.2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Кирова, д.5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Кирова, д.6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Кирова, д.7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Кирова, д.8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Свердлова, д.11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Свердлова, д.12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Свердлова, д.13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Свердлова, д.14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Свердлова, д.15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Свердлова, д.16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Свердлова, д.17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Свердлова, д.18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Свердлова, д.20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Кирова, д.21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Кирова, д.22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Кирова, д.23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Кирова, д.24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Кирова, д.25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Кирова, д.26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Кирова, д.27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Кирова, д.28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Кирова, д.29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Кирова, д.30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Космонавтов, д.32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Космонавтов, д.33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Космонавтов, д.34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район, Балезино-3, ул. Космонавтов, д.35</w:t>
            </w:r>
          </w:p>
        </w:tc>
      </w:tr>
    </w:tbl>
    <w:p w:rsidR="00516BFC" w:rsidRDefault="00516BFC" w:rsidP="00516BF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516BF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16BFC" w:rsidRDefault="00516BFC" w:rsidP="00516BF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16BFC" w:rsidRPr="00AF5F29" w:rsidRDefault="00516BFC" w:rsidP="00516BF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  <w:r w:rsidRPr="00AF5F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BFC" w:rsidRPr="00AF5F29" w:rsidRDefault="00516BFC" w:rsidP="00516BF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F5F2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«Муниципальный округ </w:t>
      </w:r>
      <w:proofErr w:type="spellStart"/>
      <w:r w:rsidRPr="00AF5F29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Pr="00AF5F29">
        <w:rPr>
          <w:rFonts w:ascii="Times New Roman" w:hAnsi="Times New Roman" w:cs="Times New Roman"/>
          <w:sz w:val="28"/>
          <w:szCs w:val="28"/>
        </w:rPr>
        <w:t xml:space="preserve"> района Удмуртской Республики» </w:t>
      </w:r>
    </w:p>
    <w:p w:rsidR="00516BFC" w:rsidRPr="00AF5F29" w:rsidRDefault="00516BFC" w:rsidP="00516BF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06DD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04.08 </w:t>
      </w:r>
      <w:r w:rsidRPr="00106DD0">
        <w:rPr>
          <w:rFonts w:ascii="Times New Roman" w:hAnsi="Times New Roman" w:cs="Times New Roman"/>
          <w:sz w:val="28"/>
          <w:szCs w:val="28"/>
        </w:rPr>
        <w:t>. 2022г.  №</w:t>
      </w:r>
      <w:r>
        <w:rPr>
          <w:rFonts w:ascii="Times New Roman" w:hAnsi="Times New Roman" w:cs="Times New Roman"/>
          <w:sz w:val="28"/>
          <w:szCs w:val="28"/>
        </w:rPr>
        <w:t>949</w:t>
      </w:r>
    </w:p>
    <w:p w:rsidR="00516BFC" w:rsidRPr="00AF5F29" w:rsidRDefault="00516BFC" w:rsidP="00516B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F29">
        <w:rPr>
          <w:rFonts w:ascii="Times New Roman" w:hAnsi="Times New Roman" w:cs="Times New Roman"/>
          <w:b/>
          <w:sz w:val="28"/>
          <w:szCs w:val="28"/>
        </w:rPr>
        <w:t>Перечень многоквартирных домов,</w:t>
      </w:r>
    </w:p>
    <w:p w:rsidR="00516BFC" w:rsidRPr="00AF5F29" w:rsidRDefault="00516BFC" w:rsidP="00516B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5F29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AF5F29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AF5F29">
        <w:rPr>
          <w:rFonts w:ascii="Times New Roman" w:hAnsi="Times New Roman" w:cs="Times New Roman"/>
          <w:sz w:val="28"/>
          <w:szCs w:val="28"/>
        </w:rPr>
        <w:t xml:space="preserve"> которых собственниками помещений в многоквартирном доме не выбран способ управления такими домами или выбранный способ управления не реализован, не определена управляющая организация</w:t>
      </w:r>
    </w:p>
    <w:p w:rsidR="00516BFC" w:rsidRPr="00AF5F29" w:rsidRDefault="00516BFC" w:rsidP="00516BFC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9720"/>
      </w:tblGrid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Адрес многоквартирного дома</w:t>
            </w:r>
          </w:p>
        </w:tc>
      </w:tr>
      <w:tr w:rsidR="00516BFC" w:rsidRPr="002A362D" w:rsidTr="00F63D34">
        <w:tc>
          <w:tcPr>
            <w:tcW w:w="594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720" w:type="dxa"/>
            <w:shd w:val="clear" w:color="auto" w:fill="auto"/>
          </w:tcPr>
          <w:p w:rsidR="00516BFC" w:rsidRPr="002A362D" w:rsidRDefault="00516BFC" w:rsidP="00F63D3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Удмуртская Республика, </w:t>
            </w:r>
            <w:proofErr w:type="spellStart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>Балезинский</w:t>
            </w:r>
            <w:proofErr w:type="spellEnd"/>
            <w:r w:rsidRPr="002A362D">
              <w:rPr>
                <w:rFonts w:ascii="Times New Roman" w:hAnsi="Times New Roman" w:cs="Times New Roman"/>
                <w:sz w:val="26"/>
                <w:szCs w:val="26"/>
              </w:rPr>
              <w:t xml:space="preserve"> 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йон, Балезино, ул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кольная, д.17</w:t>
            </w:r>
          </w:p>
        </w:tc>
      </w:tr>
    </w:tbl>
    <w:p w:rsidR="00516BFC" w:rsidRPr="00AF5F29" w:rsidRDefault="00516BFC" w:rsidP="00516BFC">
      <w:pPr>
        <w:pStyle w:val="a6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CA0C79" w:rsidRDefault="00CA0C79"/>
    <w:sectPr w:rsidR="00CA0C79" w:rsidSect="00AF5F29">
      <w:pgSz w:w="11906" w:h="16838"/>
      <w:pgMar w:top="567" w:right="849" w:bottom="51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75D45"/>
    <w:multiLevelType w:val="hybridMultilevel"/>
    <w:tmpl w:val="F3AA817C"/>
    <w:lvl w:ilvl="0" w:tplc="85046C3E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6BFC"/>
    <w:rsid w:val="00383E74"/>
    <w:rsid w:val="00516BFC"/>
    <w:rsid w:val="00B46EB4"/>
    <w:rsid w:val="00CA0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BF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6B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516BF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6B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516BF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16BFC"/>
    <w:pPr>
      <w:ind w:left="720"/>
      <w:contextualSpacing/>
    </w:pPr>
  </w:style>
  <w:style w:type="table" w:styleId="a4">
    <w:name w:val="Table Grid"/>
    <w:basedOn w:val="a1"/>
    <w:rsid w:val="00516BF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516BFC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516BF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">
    <w:name w:val="Заголовок №3_"/>
    <w:basedOn w:val="a0"/>
    <w:link w:val="30"/>
    <w:rsid w:val="00516B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rsid w:val="00516BFC"/>
    <w:pPr>
      <w:shd w:val="clear" w:color="auto" w:fill="FFFFFF"/>
      <w:spacing w:before="480" w:after="0" w:line="270" w:lineRule="exact"/>
      <w:outlineLvl w:val="2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a5">
    <w:name w:val="Основной текст_"/>
    <w:basedOn w:val="a0"/>
    <w:link w:val="21"/>
    <w:rsid w:val="00516BF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516BFC"/>
    <w:pPr>
      <w:shd w:val="clear" w:color="auto" w:fill="FFFFFF"/>
      <w:spacing w:after="480" w:line="270" w:lineRule="exact"/>
      <w:ind w:hanging="2200"/>
      <w:jc w:val="center"/>
    </w:pPr>
    <w:rPr>
      <w:rFonts w:ascii="Times New Roman" w:eastAsia="Times New Roman" w:hAnsi="Times New Roman" w:cs="Times New Roman"/>
      <w:lang w:eastAsia="en-US"/>
    </w:rPr>
  </w:style>
  <w:style w:type="paragraph" w:styleId="a6">
    <w:name w:val="Body Text Indent"/>
    <w:basedOn w:val="a"/>
    <w:link w:val="a7"/>
    <w:uiPriority w:val="99"/>
    <w:unhideWhenUsed/>
    <w:rsid w:val="00516BF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516BFC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6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6BF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2B73EA843AC46BCA6EAC60AAB4D21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263E4C2-26F6-418A-8883-69C3815D70D9}"/>
      </w:docPartPr>
      <w:docPartBody>
        <w:p w:rsidR="00AC2CFE" w:rsidRDefault="00505475" w:rsidP="00505475">
          <w:pPr>
            <w:pStyle w:val="32B73EA843AC46BCA6EAC60AAB4D2169"/>
          </w:pPr>
          <w:r w:rsidRPr="001B4100">
            <w:rPr>
              <w:rStyle w:val="a3"/>
            </w:rPr>
            <w:t>Место для ввода текста.</w:t>
          </w:r>
        </w:p>
      </w:docPartBody>
    </w:docPart>
    <w:docPart>
      <w:docPartPr>
        <w:name w:val="292216FFDF39456F9A863FF9F044F0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5E798D-FEBB-4D68-B30B-A2F189AD510F}"/>
      </w:docPartPr>
      <w:docPartBody>
        <w:p w:rsidR="00AC2CFE" w:rsidRDefault="00505475" w:rsidP="00505475">
          <w:pPr>
            <w:pStyle w:val="292216FFDF39456F9A863FF9F044F0F0"/>
          </w:pPr>
          <w:r w:rsidRPr="006F3D8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505475"/>
    <w:rsid w:val="00505475"/>
    <w:rsid w:val="00AC2CFE"/>
    <w:rsid w:val="00CE5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5475"/>
    <w:rPr>
      <w:color w:val="808080"/>
    </w:rPr>
  </w:style>
  <w:style w:type="paragraph" w:customStyle="1" w:styleId="32B73EA843AC46BCA6EAC60AAB4D2169">
    <w:name w:val="32B73EA843AC46BCA6EAC60AAB4D2169"/>
    <w:rsid w:val="00505475"/>
  </w:style>
  <w:style w:type="paragraph" w:customStyle="1" w:styleId="292216FFDF39456F9A863FF9F044F0F0">
    <w:name w:val="292216FFDF39456F9A863FF9F044F0F0"/>
    <w:rsid w:val="0050547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1263</Words>
  <Characters>7201</Characters>
  <Application>Microsoft Office Word</Application>
  <DocSecurity>0</DocSecurity>
  <Lines>60</Lines>
  <Paragraphs>16</Paragraphs>
  <ScaleCrop>false</ScaleCrop>
  <Company>SPecialiST RePack</Company>
  <LinksUpToDate>false</LinksUpToDate>
  <CharactersWithSpaces>8448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2022-08-04T14:05:00Z</dcterms:created>
  <dcterms:modified xsi:type="dcterms:W3CDTF">2022-08-09T12:23:00Z</dcterms:modified>
</cp:coreProperties>
</file>